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946" w:type="dxa"/>
        <w:tblInd w:w="2905" w:type="dxa"/>
        <w:tblBorders>
          <w:top w:val="single" w:sz="18" w:space="0" w:color="99CC00"/>
          <w:left w:val="single" w:sz="18" w:space="0" w:color="99CC00"/>
          <w:bottom w:val="single" w:sz="18" w:space="0" w:color="99CC00"/>
          <w:right w:val="single" w:sz="18" w:space="0" w:color="99CC00"/>
          <w:insideH w:val="single" w:sz="18" w:space="0" w:color="99CC00"/>
          <w:insideV w:val="single" w:sz="18" w:space="0" w:color="99CC00"/>
        </w:tblBorders>
        <w:tblCellMar>
          <w:left w:w="70" w:type="dxa"/>
          <w:right w:w="70" w:type="dxa"/>
        </w:tblCellMar>
        <w:tblLook w:val="0000" w:firstRow="0" w:lastRow="0" w:firstColumn="0" w:lastColumn="0" w:noHBand="0" w:noVBand="0"/>
      </w:tblPr>
      <w:tblGrid>
        <w:gridCol w:w="6946"/>
      </w:tblGrid>
      <w:tr w:rsidR="006C29A0" w:rsidRPr="00D05C14" w14:paraId="3309540F" w14:textId="77777777" w:rsidTr="00422329">
        <w:trPr>
          <w:trHeight w:val="887"/>
        </w:trPr>
        <w:tc>
          <w:tcPr>
            <w:tcW w:w="6946" w:type="dxa"/>
            <w:tcBorders>
              <w:top w:val="single" w:sz="18" w:space="0" w:color="008C8E"/>
              <w:left w:val="single" w:sz="18" w:space="0" w:color="008C8E"/>
              <w:bottom w:val="single" w:sz="18" w:space="0" w:color="008C8E"/>
              <w:right w:val="single" w:sz="18" w:space="0" w:color="008C8E"/>
            </w:tcBorders>
          </w:tcPr>
          <w:p w14:paraId="2B98ECE7" w14:textId="33CA0790" w:rsidR="006C29A0" w:rsidRPr="00472029" w:rsidRDefault="001E6B76" w:rsidP="00212BCE">
            <w:pPr>
              <w:pBdr>
                <w:bottom w:val="single" w:sz="12" w:space="1" w:color="auto"/>
              </w:pBdr>
              <w:rPr>
                <w:rFonts w:ascii="Arial Black" w:hAnsi="Arial Black"/>
                <w:noProof/>
                <w:sz w:val="36"/>
                <w:szCs w:val="36"/>
                <w:lang w:val="en-US"/>
              </w:rPr>
            </w:pPr>
            <w:r w:rsidRPr="009060D2">
              <w:rPr>
                <w:rFonts w:ascii="Arial Black" w:hAnsi="Arial Black"/>
                <w:noProof/>
                <w:sz w:val="36"/>
                <w:szCs w:val="36"/>
              </w:rPr>
              <mc:AlternateContent>
                <mc:Choice Requires="wps">
                  <w:drawing>
                    <wp:anchor distT="0" distB="0" distL="114300" distR="114300" simplePos="0" relativeHeight="251658240" behindDoc="0" locked="0" layoutInCell="1" allowOverlap="1" wp14:anchorId="79918B65" wp14:editId="0922C4F2">
                      <wp:simplePos x="0" y="0"/>
                      <wp:positionH relativeFrom="column">
                        <wp:posOffset>-2026285</wp:posOffset>
                      </wp:positionH>
                      <wp:positionV relativeFrom="paragraph">
                        <wp:posOffset>-89535</wp:posOffset>
                      </wp:positionV>
                      <wp:extent cx="258445" cy="252095"/>
                      <wp:effectExtent l="0" t="0" r="0" b="0"/>
                      <wp:wrapNone/>
                      <wp:docPr id="1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9A72D" w14:textId="77777777" w:rsidR="00450EEE" w:rsidRDefault="00450EEE" w:rsidP="00450EEE">
                                  <w:pPr>
                                    <w:jc w:val="both"/>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9918B65" id="Rectangle 95" o:spid="_x0000_s1026" style="position:absolute;margin-left:-159.55pt;margin-top:-7.05pt;width:20.3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" stroked="f">
                      <v:textbox style="mso-fit-shape-to-text:t">
                        <w:txbxContent>
                          <w:p w14:paraId="2269A72D" w14:textId="77777777" w:rsidR="00450EEE" w:rsidRDefault="00450EEE" w:rsidP="00450EEE">
                            <w:pPr>
                              <w:jc w:val="both"/>
                            </w:pPr>
                          </w:p>
                        </w:txbxContent>
                      </v:textbox>
                    </v:rect>
                  </w:pict>
                </mc:Fallback>
              </mc:AlternateContent>
            </w:r>
            <w:r w:rsidR="00472029" w:rsidRPr="00472029">
              <w:rPr>
                <w:rFonts w:ascii="Arial Black" w:hAnsi="Arial Black"/>
                <w:noProof/>
                <w:sz w:val="36"/>
                <w:szCs w:val="36"/>
                <w:lang w:val="en-US"/>
              </w:rPr>
              <w:t>Job Offer</w:t>
            </w:r>
          </w:p>
          <w:p w14:paraId="24C522E6" w14:textId="77777777" w:rsidR="009060D2" w:rsidRPr="00472029" w:rsidRDefault="009060D2" w:rsidP="00212BCE">
            <w:pPr>
              <w:rPr>
                <w:rFonts w:ascii="Arial Narrow" w:hAnsi="Arial Narrow"/>
                <w:noProof/>
                <w:color w:val="808080"/>
                <w:sz w:val="10"/>
                <w:szCs w:val="10"/>
                <w:lang w:val="en-US"/>
              </w:rPr>
            </w:pPr>
          </w:p>
          <w:p w14:paraId="39D8A83F" w14:textId="77777777" w:rsidR="001027FF" w:rsidRPr="00472029" w:rsidRDefault="001027FF" w:rsidP="00212BCE">
            <w:pPr>
              <w:rPr>
                <w:rFonts w:ascii="Arial Narrow" w:hAnsi="Arial Narrow"/>
                <w:color w:val="808080"/>
                <w:sz w:val="4"/>
                <w:szCs w:val="4"/>
                <w:lang w:val="en-US"/>
              </w:rPr>
            </w:pPr>
          </w:p>
          <w:p w14:paraId="794A50C3" w14:textId="67DFF60B" w:rsidR="001027FF" w:rsidRPr="00472029" w:rsidRDefault="00472029" w:rsidP="001027FF">
            <w:pPr>
              <w:rPr>
                <w:sz w:val="10"/>
                <w:szCs w:val="10"/>
                <w:lang w:val="en-US"/>
              </w:rPr>
            </w:pPr>
            <w:r w:rsidRPr="00472029">
              <w:rPr>
                <w:rFonts w:ascii="Arial Narrow" w:hAnsi="Arial Narrow"/>
                <w:b/>
                <w:bCs/>
                <w:sz w:val="28"/>
                <w:szCs w:val="28"/>
                <w:lang w:val="en-US"/>
              </w:rPr>
              <w:t xml:space="preserve">Postdoctoral researcher (18 months) — Design, operation and evaluation of an integrated lab-scale microbial </w:t>
            </w:r>
            <w:r>
              <w:rPr>
                <w:rFonts w:ascii="Arial Narrow" w:hAnsi="Arial Narrow"/>
                <w:b/>
                <w:bCs/>
                <w:sz w:val="28"/>
                <w:szCs w:val="28"/>
                <w:lang w:val="en-US"/>
              </w:rPr>
              <w:t>e</w:t>
            </w:r>
            <w:r w:rsidRPr="00472029">
              <w:rPr>
                <w:rFonts w:ascii="Arial Narrow" w:hAnsi="Arial Narrow"/>
                <w:b/>
                <w:bCs/>
                <w:sz w:val="28"/>
                <w:szCs w:val="28"/>
                <w:lang w:val="en-US"/>
              </w:rPr>
              <w:t>lectrochemical process</w:t>
            </w:r>
          </w:p>
        </w:tc>
      </w:tr>
    </w:tbl>
    <w:p w14:paraId="07EA89D0" w14:textId="5A70D0A9" w:rsidR="00212BCE" w:rsidRPr="00472029" w:rsidRDefault="001E6B76" w:rsidP="00212BCE">
      <w:pPr>
        <w:rPr>
          <w:sz w:val="10"/>
          <w:szCs w:val="10"/>
          <w:lang w:val="en-US"/>
        </w:rPr>
      </w:pPr>
      <w:r>
        <w:rPr>
          <w:noProof/>
          <w:sz w:val="10"/>
          <w:szCs w:val="10"/>
        </w:rPr>
        <mc:AlternateContent>
          <mc:Choice Requires="wps">
            <w:drawing>
              <wp:anchor distT="0" distB="0" distL="114300" distR="114300" simplePos="0" relativeHeight="251659264" behindDoc="0" locked="0" layoutInCell="1" allowOverlap="1" wp14:anchorId="5F9DA111" wp14:editId="2AAD6E65">
                <wp:simplePos x="0" y="0"/>
                <wp:positionH relativeFrom="column">
                  <wp:posOffset>-91440</wp:posOffset>
                </wp:positionH>
                <wp:positionV relativeFrom="paragraph">
                  <wp:posOffset>-786765</wp:posOffset>
                </wp:positionV>
                <wp:extent cx="1752600" cy="704850"/>
                <wp:effectExtent l="0" t="0" r="0" b="0"/>
                <wp:wrapNone/>
                <wp:docPr id="1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B092E" w14:textId="3DE8EFB7" w:rsidR="00422329" w:rsidRDefault="001E6B76">
                            <w:r>
                              <w:rPr>
                                <w:noProof/>
                                <w:sz w:val="18"/>
                                <w:szCs w:val="18"/>
                              </w:rPr>
                              <w:drawing>
                                <wp:inline distT="0" distB="0" distL="0" distR="0" wp14:anchorId="7C52AFE9" wp14:editId="41DC5D02">
                                  <wp:extent cx="1562100" cy="406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406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DA111" id="Rectangle 96" o:spid="_x0000_s1027" style="position:absolute;margin-left:-7.2pt;margin-top:-61.95pt;width:138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" stroked="f">
                <v:textbox>
                  <w:txbxContent>
                    <w:p w14:paraId="73EB092E" w14:textId="3DE8EFB7" w:rsidR="00422329" w:rsidRDefault="001E6B76">
                      <w:r>
                        <w:rPr>
                          <w:noProof/>
                          <w:sz w:val="18"/>
                          <w:szCs w:val="18"/>
                        </w:rPr>
                        <w:drawing>
                          <wp:inline distT="0" distB="0" distL="0" distR="0" wp14:anchorId="7C52AFE9" wp14:editId="41DC5D02">
                            <wp:extent cx="1562100" cy="406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406400"/>
                                    </a:xfrm>
                                    <a:prstGeom prst="rect">
                                      <a:avLst/>
                                    </a:prstGeom>
                                    <a:noFill/>
                                    <a:ln>
                                      <a:noFill/>
                                    </a:ln>
                                  </pic:spPr>
                                </pic:pic>
                              </a:graphicData>
                            </a:graphic>
                          </wp:inline>
                        </w:drawing>
                      </w:r>
                    </w:p>
                  </w:txbxContent>
                </v:textbox>
              </v:rect>
            </w:pict>
          </mc:Fallback>
        </mc:AlternateContent>
      </w:r>
    </w:p>
    <w:p w14:paraId="4BB5932E" w14:textId="77777777" w:rsidR="003A1E23" w:rsidRPr="00472029" w:rsidRDefault="003A1E23" w:rsidP="008C6C6B">
      <w:pPr>
        <w:tabs>
          <w:tab w:val="left" w:pos="0"/>
        </w:tabs>
        <w:jc w:val="both"/>
        <w:rPr>
          <w:sz w:val="18"/>
          <w:szCs w:val="18"/>
          <w:lang w:val="en-US"/>
        </w:rPr>
      </w:pPr>
    </w:p>
    <w:p w14:paraId="7FA96CAD" w14:textId="77777777" w:rsidR="00472029" w:rsidRPr="00472029" w:rsidRDefault="00472029" w:rsidP="00472029">
      <w:pPr>
        <w:jc w:val="both"/>
        <w:rPr>
          <w:rFonts w:ascii="Calibri" w:hAnsi="Calibri"/>
          <w:lang w:val="en-US"/>
        </w:rPr>
      </w:pPr>
      <w:r w:rsidRPr="00472029">
        <w:rPr>
          <w:rFonts w:ascii="Calibri" w:hAnsi="Calibri"/>
          <w:lang w:val="en-US"/>
        </w:rPr>
        <w:t>The French National Research Institute for Agriculture, Food and the Environment (INRAE) is a public research establishment bringing together a community of 12,000 people, with more than 200 research units and 42 experimental units located throughout France. INRAE ranks among the world’s leading players in agricultural and food sciences, plant sciences and animal sciences. Its research aims to build solutions for multi-performance agriculture, high-quality food and the sustainable management of resources and ecosystems.</w:t>
      </w:r>
    </w:p>
    <w:p w14:paraId="21BB1293" w14:textId="77777777" w:rsidR="00472029" w:rsidRPr="00472029" w:rsidRDefault="00472029" w:rsidP="00472029">
      <w:pPr>
        <w:jc w:val="both"/>
        <w:rPr>
          <w:rFonts w:ascii="Calibri" w:hAnsi="Calibri"/>
          <w:lang w:val="en-US"/>
        </w:rPr>
      </w:pPr>
      <w:r w:rsidRPr="00472029">
        <w:rPr>
          <w:rFonts w:ascii="Calibri" w:hAnsi="Calibri"/>
          <w:lang w:val="en-US"/>
        </w:rPr>
        <w:t xml:space="preserve">You will be hosted within the PROSE Research Unit (Biotechnological Processes in the Service of the Environment), located in Antony (92), which comprises 19 permanent staff members. PROSE conducts research on environmental biotechnologies, from the scale of microbial communities up to that of processes (wastewater treatment plants, anaerobic digesters, </w:t>
      </w:r>
      <w:proofErr w:type="spellStart"/>
      <w:r w:rsidRPr="00472029">
        <w:rPr>
          <w:rFonts w:ascii="Calibri" w:hAnsi="Calibri"/>
          <w:lang w:val="en-US"/>
        </w:rPr>
        <w:t>bioelectrochemical</w:t>
      </w:r>
      <w:proofErr w:type="spellEnd"/>
      <w:r w:rsidRPr="00472029">
        <w:rPr>
          <w:rFonts w:ascii="Calibri" w:hAnsi="Calibri"/>
          <w:lang w:val="en-US"/>
        </w:rPr>
        <w:t xml:space="preserve"> processes for biorefinery, etc.), in connection with the major societal challenges of sustainable development, circular economy and bioeconomy.</w:t>
      </w:r>
    </w:p>
    <w:p w14:paraId="3A6185BA" w14:textId="71E7E0D4" w:rsidR="00472029" w:rsidRPr="00472029" w:rsidRDefault="00472029" w:rsidP="00472029">
      <w:pPr>
        <w:jc w:val="both"/>
        <w:rPr>
          <w:rFonts w:ascii="Calibri" w:hAnsi="Calibri"/>
          <w:lang w:val="en-US"/>
        </w:rPr>
      </w:pPr>
      <w:r w:rsidRPr="00472029">
        <w:rPr>
          <w:rFonts w:ascii="Calibri" w:hAnsi="Calibri"/>
          <w:lang w:val="en-US"/>
        </w:rPr>
        <w:t xml:space="preserve">As part of the </w:t>
      </w:r>
      <w:proofErr w:type="spellStart"/>
      <w:r w:rsidRPr="00472029">
        <w:rPr>
          <w:rFonts w:ascii="Calibri" w:hAnsi="Calibri"/>
          <w:lang w:val="en-US"/>
        </w:rPr>
        <w:t>ElectroMIC</w:t>
      </w:r>
      <w:proofErr w:type="spellEnd"/>
      <w:r w:rsidRPr="00472029">
        <w:rPr>
          <w:rFonts w:ascii="Calibri" w:hAnsi="Calibri"/>
          <w:lang w:val="en-US"/>
        </w:rPr>
        <w:t xml:space="preserve"> project (PEPR B-BEST, France 2030), coordinated by INRAE – UR PROSE together with its partners (INRAE-LBE, CNRS-LGC, INRAE-</w:t>
      </w:r>
      <w:proofErr w:type="spellStart"/>
      <w:r w:rsidRPr="00472029">
        <w:rPr>
          <w:rFonts w:ascii="Calibri" w:hAnsi="Calibri"/>
          <w:lang w:val="en-US"/>
        </w:rPr>
        <w:t>Micalis</w:t>
      </w:r>
      <w:proofErr w:type="spellEnd"/>
      <w:r w:rsidRPr="00472029">
        <w:rPr>
          <w:rFonts w:ascii="Calibri" w:hAnsi="Calibri"/>
          <w:lang w:val="en-US"/>
        </w:rPr>
        <w:t xml:space="preserve">, UMR FARE, UMR </w:t>
      </w:r>
      <w:proofErr w:type="spellStart"/>
      <w:r w:rsidRPr="00472029">
        <w:rPr>
          <w:rFonts w:ascii="Calibri" w:hAnsi="Calibri"/>
          <w:lang w:val="en-US"/>
        </w:rPr>
        <w:t>MoISA</w:t>
      </w:r>
      <w:proofErr w:type="spellEnd"/>
      <w:r w:rsidRPr="00472029">
        <w:rPr>
          <w:rFonts w:ascii="Calibri" w:hAnsi="Calibri"/>
          <w:lang w:val="en-US"/>
        </w:rPr>
        <w:t xml:space="preserve"> and CNRS-LCPME), the consortium is developing an electrochemically-assisted microbial metabolic network </w:t>
      </w:r>
      <w:proofErr w:type="spellStart"/>
      <w:r w:rsidRPr="00472029">
        <w:rPr>
          <w:rFonts w:ascii="Calibri" w:hAnsi="Calibri"/>
          <w:lang w:val="en-US"/>
        </w:rPr>
        <w:t>optimisation</w:t>
      </w:r>
      <w:proofErr w:type="spellEnd"/>
      <w:r w:rsidRPr="00472029">
        <w:rPr>
          <w:rFonts w:ascii="Calibri" w:hAnsi="Calibri"/>
          <w:lang w:val="en-US"/>
        </w:rPr>
        <w:t xml:space="preserve"> technology for the biorefinery of organic waste. This </w:t>
      </w:r>
      <w:proofErr w:type="spellStart"/>
      <w:r w:rsidRPr="00472029">
        <w:rPr>
          <w:rFonts w:ascii="Calibri" w:hAnsi="Calibri"/>
          <w:lang w:val="en-US"/>
        </w:rPr>
        <w:t>compartmentalised</w:t>
      </w:r>
      <w:proofErr w:type="spellEnd"/>
      <w:r w:rsidRPr="00472029">
        <w:rPr>
          <w:rFonts w:ascii="Calibri" w:hAnsi="Calibri"/>
          <w:lang w:val="en-US"/>
        </w:rPr>
        <w:t xml:space="preserve"> and modular </w:t>
      </w:r>
      <w:proofErr w:type="spellStart"/>
      <w:r w:rsidRPr="00472029">
        <w:rPr>
          <w:rFonts w:ascii="Calibri" w:hAnsi="Calibri"/>
          <w:lang w:val="en-US"/>
        </w:rPr>
        <w:t>electromicrobial</w:t>
      </w:r>
      <w:proofErr w:type="spellEnd"/>
      <w:r w:rsidRPr="00472029">
        <w:rPr>
          <w:rFonts w:ascii="Calibri" w:hAnsi="Calibri"/>
          <w:lang w:val="en-US"/>
        </w:rPr>
        <w:t xml:space="preserve"> process couples the anodic oxidation of complex organic feedstocks by diverse microbial consortia, the cathodic production of carboxylates by an </w:t>
      </w:r>
      <w:proofErr w:type="spellStart"/>
      <w:r w:rsidRPr="00472029">
        <w:rPr>
          <w:rFonts w:ascii="Calibri" w:hAnsi="Calibri"/>
          <w:lang w:val="en-US"/>
        </w:rPr>
        <w:t>electrotrophic</w:t>
      </w:r>
      <w:proofErr w:type="spellEnd"/>
      <w:r w:rsidRPr="00472029">
        <w:rPr>
          <w:rFonts w:ascii="Calibri" w:hAnsi="Calibri"/>
          <w:lang w:val="en-US"/>
        </w:rPr>
        <w:t>/</w:t>
      </w:r>
      <w:proofErr w:type="spellStart"/>
      <w:r w:rsidRPr="00472029">
        <w:rPr>
          <w:rFonts w:ascii="Calibri" w:hAnsi="Calibri"/>
          <w:lang w:val="en-US"/>
        </w:rPr>
        <w:t>electrofermentative</w:t>
      </w:r>
      <w:proofErr w:type="spellEnd"/>
      <w:r w:rsidRPr="00472029">
        <w:rPr>
          <w:rFonts w:ascii="Calibri" w:hAnsi="Calibri"/>
          <w:lang w:val="en-US"/>
        </w:rPr>
        <w:t xml:space="preserve"> community, and the upgrading of these carboxylates into higher-value molecules by engineered industrial strains in a central compartment. The project aims to establish a first proof of concept (TRL3–4). This position contributes to Task 5 of the project, dedicated to the design, operation and evaluation of the </w:t>
      </w:r>
      <w:proofErr w:type="spellStart"/>
      <w:r w:rsidRPr="00472029">
        <w:rPr>
          <w:rFonts w:ascii="Calibri" w:hAnsi="Calibri"/>
          <w:lang w:val="en-US"/>
        </w:rPr>
        <w:t>ElectroMIC</w:t>
      </w:r>
      <w:proofErr w:type="spellEnd"/>
      <w:r w:rsidRPr="00472029">
        <w:rPr>
          <w:rFonts w:ascii="Calibri" w:hAnsi="Calibri"/>
          <w:lang w:val="en-US"/>
        </w:rPr>
        <w:t xml:space="preserve"> process</w:t>
      </w:r>
    </w:p>
    <w:p w14:paraId="149ED5A4" w14:textId="7E9FA4BF" w:rsidR="00472029" w:rsidRPr="00472029" w:rsidRDefault="00472029" w:rsidP="006D6954">
      <w:pPr>
        <w:jc w:val="both"/>
        <w:rPr>
          <w:rFonts w:ascii="Calibri" w:hAnsi="Calibri"/>
          <w:lang w:val="en-US"/>
        </w:rPr>
      </w:pPr>
      <w:r w:rsidRPr="00952630">
        <w:rPr>
          <w:rFonts w:ascii="Arial Narrow" w:hAnsi="Arial Narrow"/>
          <w:b/>
          <w:bCs/>
          <w:noProof/>
          <w:sz w:val="24"/>
          <w:szCs w:val="24"/>
        </w:rPr>
        <mc:AlternateContent>
          <mc:Choice Requires="wpg">
            <w:drawing>
              <wp:anchor distT="0" distB="0" distL="114300" distR="114300" simplePos="0" relativeHeight="251656192" behindDoc="0" locked="0" layoutInCell="1" allowOverlap="1" wp14:anchorId="3D390149" wp14:editId="686C79F6">
                <wp:simplePos x="0" y="0"/>
                <wp:positionH relativeFrom="column">
                  <wp:posOffset>2352675</wp:posOffset>
                </wp:positionH>
                <wp:positionV relativeFrom="paragraph">
                  <wp:posOffset>172720</wp:posOffset>
                </wp:positionV>
                <wp:extent cx="3836670" cy="257175"/>
                <wp:effectExtent l="0" t="0" r="0" b="0"/>
                <wp:wrapNone/>
                <wp:docPr id="1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6670" cy="257175"/>
                          <a:chOff x="5291" y="2843"/>
                          <a:chExt cx="5640" cy="405"/>
                        </a:xfrm>
                      </wpg:grpSpPr>
                      <wps:wsp>
                        <wps:cNvPr id="11" name="Rectangle 29"/>
                        <wps:cNvSpPr>
                          <a:spLocks noChangeArrowheads="1"/>
                        </wps:cNvSpPr>
                        <wps:spPr bwMode="auto">
                          <a:xfrm>
                            <a:off x="5291" y="2998"/>
                            <a:ext cx="5640" cy="75"/>
                          </a:xfrm>
                          <a:prstGeom prst="rect">
                            <a:avLst/>
                          </a:prstGeom>
                          <a:solidFill>
                            <a:srgbClr val="008C8E"/>
                          </a:solidFill>
                          <a:ln>
                            <a:noFill/>
                          </a:ln>
                          <a:extLst>
                            <a:ext uri="{91240B29-F687-4F45-9708-019B960494DF}">
                              <a14:hiddenLine xmlns:a14="http://schemas.microsoft.com/office/drawing/2010/main" w="9525">
                                <a:solidFill>
                                  <a:srgbClr val="99CC00"/>
                                </a:solidFill>
                                <a:miter lim="800000"/>
                                <a:headEnd/>
                                <a:tailEnd/>
                              </a14:hiddenLine>
                            </a:ext>
                          </a:extLst>
                        </wps:spPr>
                        <wps:bodyPr rot="0" vert="horz" wrap="square" lIns="91440" tIns="45720" rIns="91440" bIns="45720" anchor="t" anchorCtr="0" upright="1">
                          <a:noAutofit/>
                        </wps:bodyPr>
                      </wps:wsp>
                      <wpg:grpSp>
                        <wpg:cNvPr id="12" name="Group 30"/>
                        <wpg:cNvGrpSpPr>
                          <a:grpSpLocks/>
                        </wpg:cNvGrpSpPr>
                        <wpg:grpSpPr bwMode="auto">
                          <a:xfrm>
                            <a:off x="9950" y="2843"/>
                            <a:ext cx="879" cy="405"/>
                            <a:chOff x="9060" y="3195"/>
                            <a:chExt cx="1290" cy="405"/>
                          </a:xfrm>
                        </wpg:grpSpPr>
                        <wps:wsp>
                          <wps:cNvPr id="13" name="Line 31"/>
                          <wps:cNvCnPr>
                            <a:cxnSpLocks noChangeShapeType="1"/>
                          </wps:cNvCnPr>
                          <wps:spPr bwMode="auto">
                            <a:xfrm>
                              <a:off x="9600" y="3195"/>
                              <a:ext cx="0" cy="360"/>
                            </a:xfrm>
                            <a:prstGeom prst="line">
                              <a:avLst/>
                            </a:prstGeom>
                            <a:noFill/>
                            <a:ln w="28575">
                              <a:solidFill>
                                <a:srgbClr val="FFFFFF"/>
                              </a:solidFill>
                              <a:round/>
                              <a:headEnd/>
                              <a:tailEnd/>
                            </a:ln>
                          </wps:spPr>
                          <wps:bodyPr/>
                        </wps:wsp>
                        <wps:wsp>
                          <wps:cNvPr id="14" name="Line 32"/>
                          <wps:cNvCnPr>
                            <a:cxnSpLocks noChangeShapeType="1"/>
                          </wps:cNvCnPr>
                          <wps:spPr bwMode="auto">
                            <a:xfrm>
                              <a:off x="10155" y="3225"/>
                              <a:ext cx="0" cy="360"/>
                            </a:xfrm>
                            <a:prstGeom prst="line">
                              <a:avLst/>
                            </a:prstGeom>
                            <a:noFill/>
                            <a:ln w="28575">
                              <a:solidFill>
                                <a:srgbClr val="FFFFFF"/>
                              </a:solidFill>
                              <a:round/>
                              <a:headEnd/>
                              <a:tailEnd/>
                            </a:ln>
                          </wps:spPr>
                          <wps:bodyPr/>
                        </wps:wsp>
                        <wps:wsp>
                          <wps:cNvPr id="15" name="Line 33"/>
                          <wps:cNvCnPr>
                            <a:cxnSpLocks noChangeShapeType="1"/>
                          </wps:cNvCnPr>
                          <wps:spPr bwMode="auto">
                            <a:xfrm>
                              <a:off x="10350" y="3240"/>
                              <a:ext cx="0" cy="360"/>
                            </a:xfrm>
                            <a:prstGeom prst="line">
                              <a:avLst/>
                            </a:prstGeom>
                            <a:noFill/>
                            <a:ln w="28575">
                              <a:solidFill>
                                <a:srgbClr val="FFFFFF"/>
                              </a:solidFill>
                              <a:round/>
                              <a:headEnd/>
                              <a:tailEnd/>
                            </a:ln>
                          </wps:spPr>
                          <wps:bodyPr/>
                        </wps:wsp>
                        <wps:wsp>
                          <wps:cNvPr id="16" name="Line 34"/>
                          <wps:cNvCnPr>
                            <a:cxnSpLocks noChangeShapeType="1"/>
                          </wps:cNvCnPr>
                          <wps:spPr bwMode="auto">
                            <a:xfrm>
                              <a:off x="9060" y="3210"/>
                              <a:ext cx="0" cy="360"/>
                            </a:xfrm>
                            <a:prstGeom prst="line">
                              <a:avLst/>
                            </a:prstGeom>
                            <a:noFill/>
                            <a:ln w="28575">
                              <a:solidFill>
                                <a:srgbClr val="FFFFFF"/>
                              </a:solidFill>
                              <a:round/>
                              <a:headEnd/>
                              <a:tailEnd/>
                            </a:ln>
                          </wps:spPr>
                          <wps:bodyPr/>
                        </wps:wsp>
                        <wps:wsp>
                          <wps:cNvPr id="17" name="Line 35"/>
                          <wps:cNvCnPr>
                            <a:cxnSpLocks noChangeShapeType="1"/>
                          </wps:cNvCnPr>
                          <wps:spPr bwMode="auto">
                            <a:xfrm>
                              <a:off x="9960" y="3225"/>
                              <a:ext cx="0" cy="360"/>
                            </a:xfrm>
                            <a:prstGeom prst="line">
                              <a:avLst/>
                            </a:prstGeom>
                            <a:noFill/>
                            <a:ln w="28575">
                              <a:solidFill>
                                <a:srgbClr val="FFFFFF"/>
                              </a:solidFill>
                              <a:round/>
                              <a:headEnd/>
                              <a:tailEnd/>
                            </a:ln>
                          </wps:spPr>
                          <wps:bodyPr/>
                        </wps:wsp>
                      </wpg:grpSp>
                    </wpg:wgp>
                  </a:graphicData>
                </a:graphic>
                <wp14:sizeRelH relativeFrom="page">
                  <wp14:pctWidth>0</wp14:pctWidth>
                </wp14:sizeRelH>
                <wp14:sizeRelV relativeFrom="page">
                  <wp14:pctHeight>0</wp14:pctHeight>
                </wp14:sizeRelV>
              </wp:anchor>
            </w:drawing>
          </mc:Choice>
          <mc:Fallback>
            <w:pict>
              <v:group w14:anchorId="124E82E7" id="Group 28" o:spid="_x0000_s1026" style="position:absolute;margin-left:185.25pt;margin-top:13.6pt;width:302.1pt;height:20.25pt;z-index:251656192" coordorigin="5291,2843" coordsize="564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">
                <v:rect id="Rectangle 29" o:spid="_x0000_s1027" style="position:absolute;left:5291;top:2998;width:5640;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" fillcolor="#008c8e" stroked="f" strokecolor="#9c0"/>
                <v:group id="Group 30" o:spid="_x0000_s1028" style="position:absolute;left:9950;top:2843;width:879;height:405" coordorigin="9060,3195" coordsize="129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31" o:spid="_x0000_s1029" style="position:absolute;visibility:visible;mso-wrap-style:square" from="9600,3195" to="9600,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" strokecolor="white" strokeweight="2.25pt"/>
                  <v:line id="Line 32" o:spid="_x0000_s1030" style="position:absolute;visibility:visible;mso-wrap-style:square" from="10155,3225" to="10155,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" strokecolor="white" strokeweight="2.25pt"/>
                  <v:line id="Line 33" o:spid="_x0000_s1031" style="position:absolute;visibility:visible;mso-wrap-style:square" from="10350,3240" to="1035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" strokecolor="white" strokeweight="2.25pt"/>
                  <v:line id="Line 34" o:spid="_x0000_s1032" style="position:absolute;visibility:visible;mso-wrap-style:square" from="9060,3210" to="9060,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" strokecolor="white" strokeweight="2.25pt"/>
                  <v:line id="Line 35" o:spid="_x0000_s1033" style="position:absolute;visibility:visible;mso-wrap-style:square" from="9960,3225" to="9960,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" strokecolor="white" strokeweight="2.25pt"/>
                </v:group>
              </v:group>
            </w:pict>
          </mc:Fallback>
        </mc:AlternateContent>
      </w:r>
    </w:p>
    <w:p w14:paraId="3FE75C77" w14:textId="1F785DDC" w:rsidR="00952630" w:rsidRPr="00472029" w:rsidRDefault="00472029" w:rsidP="009626CF">
      <w:pPr>
        <w:jc w:val="both"/>
        <w:rPr>
          <w:rFonts w:ascii="Calibri" w:hAnsi="Calibri"/>
          <w:b/>
          <w:bCs/>
          <w:sz w:val="24"/>
          <w:szCs w:val="24"/>
          <w:lang w:val="en-US"/>
        </w:rPr>
      </w:pPr>
      <w:r w:rsidRPr="00472029">
        <w:rPr>
          <w:rFonts w:ascii="Calibri" w:hAnsi="Calibri"/>
          <w:b/>
          <w:bCs/>
          <w:sz w:val="24"/>
          <w:szCs w:val="24"/>
          <w:lang w:val="en-US"/>
        </w:rPr>
        <w:t>YOUR MISSION AND ACTIVITIES</w:t>
      </w:r>
    </w:p>
    <w:p w14:paraId="29D30A36" w14:textId="77777777" w:rsidR="00481DC5" w:rsidRPr="00472029" w:rsidRDefault="00481DC5" w:rsidP="00481DC5">
      <w:pPr>
        <w:jc w:val="both"/>
        <w:rPr>
          <w:rFonts w:ascii="Calibri" w:hAnsi="Calibri"/>
          <w:sz w:val="8"/>
          <w:szCs w:val="8"/>
          <w:lang w:val="en-US"/>
        </w:rPr>
      </w:pPr>
    </w:p>
    <w:p w14:paraId="281C069C" w14:textId="77777777" w:rsidR="00481DC5" w:rsidRPr="00472029" w:rsidRDefault="00481DC5" w:rsidP="005536E8">
      <w:pPr>
        <w:jc w:val="both"/>
        <w:rPr>
          <w:rFonts w:ascii="Calibri" w:hAnsi="Calibri"/>
          <w:sz w:val="8"/>
          <w:szCs w:val="8"/>
          <w:lang w:val="en-US"/>
        </w:rPr>
      </w:pPr>
    </w:p>
    <w:p w14:paraId="17403932" w14:textId="019882C2" w:rsidR="00472029" w:rsidRPr="00472029" w:rsidRDefault="00472029" w:rsidP="00472029">
      <w:pPr>
        <w:jc w:val="both"/>
        <w:rPr>
          <w:rFonts w:ascii="Calibri" w:hAnsi="Calibri"/>
          <w:lang w:val="en-US"/>
        </w:rPr>
      </w:pPr>
      <w:r w:rsidRPr="00472029">
        <w:rPr>
          <w:rFonts w:ascii="Calibri" w:hAnsi="Calibri"/>
          <w:lang w:val="en-US"/>
        </w:rPr>
        <w:t xml:space="preserve">Within the PROSE unit, you will be responsible for </w:t>
      </w:r>
      <w:r w:rsidRPr="00472029">
        <w:rPr>
          <w:rFonts w:ascii="Calibri" w:hAnsi="Calibri"/>
          <w:b/>
          <w:bCs/>
          <w:lang w:val="en-US"/>
        </w:rPr>
        <w:t>the design, operation and evaluation of an integrated, multi-compartment microbial electrochemical process at laboratory scale</w:t>
      </w:r>
      <w:r w:rsidRPr="00472029">
        <w:rPr>
          <w:rFonts w:ascii="Calibri" w:hAnsi="Calibri"/>
          <w:lang w:val="en-US"/>
        </w:rPr>
        <w:t xml:space="preserve">. </w:t>
      </w:r>
      <w:r>
        <w:rPr>
          <w:rFonts w:ascii="Calibri" w:hAnsi="Calibri"/>
          <w:lang w:val="en-US"/>
        </w:rPr>
        <w:t>T</w:t>
      </w:r>
      <w:r w:rsidRPr="00472029">
        <w:rPr>
          <w:rFonts w:ascii="Calibri" w:hAnsi="Calibri"/>
          <w:lang w:val="en-US"/>
        </w:rPr>
        <w:t xml:space="preserve">he work will rely on adapting existing lab-scale microbial electrolysis pilots (TRL4–TRL5) inherited from previous projects, as well as on adapting commercial electrochemical cells </w:t>
      </w:r>
      <w:r w:rsidR="00AC0788">
        <w:rPr>
          <w:rFonts w:ascii="Calibri" w:hAnsi="Calibri"/>
          <w:lang w:val="en-US"/>
        </w:rPr>
        <w:t xml:space="preserve">to </w:t>
      </w:r>
      <w:r w:rsidRPr="00472029">
        <w:rPr>
          <w:rFonts w:ascii="Calibri" w:hAnsi="Calibri"/>
          <w:lang w:val="en-US"/>
        </w:rPr>
        <w:t xml:space="preserve">the specific needs of the </w:t>
      </w:r>
      <w:proofErr w:type="spellStart"/>
      <w:r w:rsidRPr="00472029">
        <w:rPr>
          <w:rFonts w:ascii="Calibri" w:hAnsi="Calibri"/>
          <w:lang w:val="en-US"/>
        </w:rPr>
        <w:t>ElectroMIC</w:t>
      </w:r>
      <w:proofErr w:type="spellEnd"/>
      <w:r w:rsidRPr="00472029">
        <w:rPr>
          <w:rFonts w:ascii="Calibri" w:hAnsi="Calibri"/>
          <w:lang w:val="en-US"/>
        </w:rPr>
        <w:t xml:space="preserve"> process. The position has a strong experimental dimension, based at the laboratory.</w:t>
      </w:r>
    </w:p>
    <w:p w14:paraId="7D745C5E" w14:textId="77777777" w:rsidR="00567688" w:rsidRPr="00472029" w:rsidRDefault="00567688" w:rsidP="005536E8">
      <w:pPr>
        <w:jc w:val="both"/>
        <w:rPr>
          <w:rFonts w:ascii="Calibri" w:hAnsi="Calibri"/>
          <w:sz w:val="8"/>
          <w:szCs w:val="8"/>
          <w:lang w:val="en-US"/>
        </w:rPr>
      </w:pPr>
    </w:p>
    <w:p w14:paraId="70D9E0DA" w14:textId="4C69DBA4" w:rsidR="006565B7" w:rsidRPr="00472029" w:rsidRDefault="001027FF" w:rsidP="00472029">
      <w:pPr>
        <w:jc w:val="both"/>
        <w:rPr>
          <w:rFonts w:ascii="Calibri" w:hAnsi="Calibri"/>
          <w:color w:val="99CC00"/>
          <w:lang w:val="en-US"/>
        </w:rPr>
      </w:pPr>
      <w:r w:rsidRPr="00422329">
        <w:rPr>
          <w:rFonts w:ascii="Calibri" w:hAnsi="Calibri"/>
          <w:color w:val="008C8E"/>
        </w:rPr>
        <w:sym w:font="Wingdings 2" w:char="F0A1"/>
      </w:r>
      <w:r w:rsidRPr="00472029">
        <w:rPr>
          <w:rFonts w:ascii="Calibri" w:hAnsi="Calibri"/>
          <w:color w:val="99CC00"/>
          <w:lang w:val="en-US"/>
        </w:rPr>
        <w:t xml:space="preserve"> </w:t>
      </w:r>
      <w:r w:rsidR="00472029" w:rsidRPr="00472029">
        <w:rPr>
          <w:rFonts w:ascii="Calibri" w:hAnsi="Calibri"/>
          <w:lang w:val="en-US"/>
        </w:rPr>
        <w:t xml:space="preserve">More </w:t>
      </w:r>
      <w:proofErr w:type="spellStart"/>
      <w:r w:rsidR="00472029" w:rsidRPr="00472029">
        <w:rPr>
          <w:rFonts w:ascii="Calibri" w:hAnsi="Calibri"/>
          <w:lang w:val="en-US"/>
        </w:rPr>
        <w:t>specificaly</w:t>
      </w:r>
      <w:proofErr w:type="spellEnd"/>
      <w:r w:rsidR="00472029" w:rsidRPr="00472029">
        <w:rPr>
          <w:rFonts w:ascii="Calibri" w:hAnsi="Calibri"/>
          <w:lang w:val="en-US"/>
        </w:rPr>
        <w:t>, you will be in charge of:</w:t>
      </w:r>
      <w:r w:rsidR="00472029" w:rsidRPr="00472029">
        <w:rPr>
          <w:rFonts w:ascii="Calibri" w:hAnsi="Calibri"/>
          <w:color w:val="99CC00"/>
          <w:lang w:val="en-US"/>
        </w:rPr>
        <w:t xml:space="preserve"> </w:t>
      </w:r>
    </w:p>
    <w:p w14:paraId="5DDE4579" w14:textId="42C65110" w:rsidR="00472029" w:rsidRPr="00472029" w:rsidRDefault="00472029" w:rsidP="00472029">
      <w:pPr>
        <w:numPr>
          <w:ilvl w:val="0"/>
          <w:numId w:val="24"/>
        </w:numPr>
        <w:jc w:val="both"/>
        <w:rPr>
          <w:rFonts w:ascii="Calibri" w:hAnsi="Calibri"/>
          <w:lang w:val="en-US"/>
        </w:rPr>
      </w:pPr>
      <w:r>
        <w:rPr>
          <w:rFonts w:ascii="Calibri" w:hAnsi="Calibri"/>
          <w:lang w:val="en-US"/>
        </w:rPr>
        <w:t>A</w:t>
      </w:r>
      <w:r w:rsidRPr="00472029">
        <w:rPr>
          <w:rFonts w:ascii="Calibri" w:hAnsi="Calibri"/>
          <w:lang w:val="en-US"/>
        </w:rPr>
        <w:t xml:space="preserve">dapting and instrumenting existing lab-scale microbial electrolysis pilots (TRL4–TRL5), and adapting </w:t>
      </w:r>
      <w:r w:rsidR="00AC0788" w:rsidRPr="00472029">
        <w:rPr>
          <w:rFonts w:ascii="Calibri" w:hAnsi="Calibri"/>
          <w:lang w:val="en-US"/>
        </w:rPr>
        <w:t xml:space="preserve">commercial electrochemical cells </w:t>
      </w:r>
      <w:r w:rsidRPr="00472029">
        <w:rPr>
          <w:rFonts w:ascii="Calibri" w:hAnsi="Calibri"/>
          <w:lang w:val="en-US"/>
        </w:rPr>
        <w:t xml:space="preserve">to the requirements of the </w:t>
      </w:r>
      <w:proofErr w:type="spellStart"/>
      <w:r w:rsidRPr="00472029">
        <w:rPr>
          <w:rFonts w:ascii="Calibri" w:hAnsi="Calibri"/>
          <w:lang w:val="en-US"/>
        </w:rPr>
        <w:t>ElectroMIC</w:t>
      </w:r>
      <w:proofErr w:type="spellEnd"/>
      <w:r w:rsidRPr="00472029">
        <w:rPr>
          <w:rFonts w:ascii="Calibri" w:hAnsi="Calibri"/>
          <w:lang w:val="en-US"/>
        </w:rPr>
        <w:t xml:space="preserve"> process;</w:t>
      </w:r>
    </w:p>
    <w:p w14:paraId="331C28BF" w14:textId="217F398C" w:rsidR="00472029" w:rsidRPr="00472029" w:rsidRDefault="00472029" w:rsidP="00472029">
      <w:pPr>
        <w:numPr>
          <w:ilvl w:val="0"/>
          <w:numId w:val="24"/>
        </w:numPr>
        <w:jc w:val="both"/>
        <w:rPr>
          <w:rFonts w:ascii="Calibri" w:hAnsi="Calibri"/>
          <w:lang w:val="en-US"/>
        </w:rPr>
      </w:pPr>
      <w:r>
        <w:rPr>
          <w:rFonts w:ascii="Calibri" w:hAnsi="Calibri"/>
          <w:lang w:val="en-US"/>
        </w:rPr>
        <w:t>P</w:t>
      </w:r>
      <w:r w:rsidRPr="00472029">
        <w:rPr>
          <w:rFonts w:ascii="Calibri" w:hAnsi="Calibri"/>
          <w:lang w:val="en-US"/>
        </w:rPr>
        <w:t>rogressively integrating the advances produced across the project</w:t>
      </w:r>
      <w:r w:rsidR="009475E0">
        <w:rPr>
          <w:rFonts w:ascii="Calibri" w:hAnsi="Calibri"/>
          <w:lang w:val="en-US"/>
        </w:rPr>
        <w:t>:</w:t>
      </w:r>
      <w:r w:rsidRPr="00472029">
        <w:rPr>
          <w:rFonts w:ascii="Calibri" w:hAnsi="Calibri"/>
          <w:lang w:val="en-US"/>
        </w:rPr>
        <w:t xml:space="preserve"> anode design, cathode operation and the transfer of carboxylates between compartments within a single pilot;</w:t>
      </w:r>
    </w:p>
    <w:p w14:paraId="5A53EF8B" w14:textId="2200B09D" w:rsidR="00472029" w:rsidRPr="00472029" w:rsidRDefault="00472029" w:rsidP="00472029">
      <w:pPr>
        <w:numPr>
          <w:ilvl w:val="0"/>
          <w:numId w:val="24"/>
        </w:numPr>
        <w:jc w:val="both"/>
        <w:rPr>
          <w:rFonts w:ascii="Calibri" w:hAnsi="Calibri"/>
          <w:lang w:val="en-US"/>
        </w:rPr>
      </w:pPr>
      <w:r>
        <w:rPr>
          <w:rFonts w:ascii="Calibri" w:hAnsi="Calibri"/>
          <w:lang w:val="en-US"/>
        </w:rPr>
        <w:t>O</w:t>
      </w:r>
      <w:r w:rsidRPr="00472029">
        <w:rPr>
          <w:rFonts w:ascii="Calibri" w:hAnsi="Calibri"/>
          <w:lang w:val="en-US"/>
        </w:rPr>
        <w:t>perating the integrated pilot: maintenance, sampling, analyses, data acquisition and characterization of process performance;</w:t>
      </w:r>
    </w:p>
    <w:p w14:paraId="61197E43" w14:textId="6B9555C7" w:rsidR="00472029" w:rsidRPr="00472029" w:rsidRDefault="00472029" w:rsidP="00472029">
      <w:pPr>
        <w:numPr>
          <w:ilvl w:val="0"/>
          <w:numId w:val="24"/>
        </w:numPr>
        <w:jc w:val="both"/>
        <w:rPr>
          <w:rFonts w:ascii="Calibri" w:hAnsi="Calibri"/>
          <w:lang w:val="en-US"/>
        </w:rPr>
      </w:pPr>
      <w:r>
        <w:rPr>
          <w:rFonts w:ascii="Calibri" w:hAnsi="Calibri"/>
          <w:lang w:val="en-US"/>
        </w:rPr>
        <w:t>De</w:t>
      </w:r>
      <w:r w:rsidRPr="00472029">
        <w:rPr>
          <w:rFonts w:ascii="Calibri" w:hAnsi="Calibri"/>
          <w:lang w:val="en-US"/>
        </w:rPr>
        <w:t>fining long-term process management strategies, with particular attention to the management modes of the different compartments (anodic, central and cathodic);</w:t>
      </w:r>
    </w:p>
    <w:p w14:paraId="2A0DB738" w14:textId="746B4874" w:rsidR="00472029" w:rsidRPr="00472029" w:rsidRDefault="00472029" w:rsidP="00472029">
      <w:pPr>
        <w:numPr>
          <w:ilvl w:val="0"/>
          <w:numId w:val="24"/>
        </w:numPr>
        <w:jc w:val="both"/>
        <w:rPr>
          <w:rFonts w:ascii="Calibri" w:hAnsi="Calibri"/>
          <w:lang w:val="en-US"/>
        </w:rPr>
      </w:pPr>
      <w:proofErr w:type="spellStart"/>
      <w:r>
        <w:rPr>
          <w:rFonts w:ascii="Calibri" w:hAnsi="Calibri"/>
          <w:lang w:val="en-US"/>
        </w:rPr>
        <w:t>A</w:t>
      </w:r>
      <w:r w:rsidRPr="00472029">
        <w:rPr>
          <w:rFonts w:ascii="Calibri" w:hAnsi="Calibri"/>
          <w:lang w:val="en-US"/>
        </w:rPr>
        <w:t>nalysing</w:t>
      </w:r>
      <w:proofErr w:type="spellEnd"/>
      <w:r w:rsidRPr="00472029">
        <w:rPr>
          <w:rFonts w:ascii="Calibri" w:hAnsi="Calibri"/>
          <w:lang w:val="en-US"/>
        </w:rPr>
        <w:t xml:space="preserve"> the results, benchmarking process performance and proposing </w:t>
      </w:r>
      <w:proofErr w:type="spellStart"/>
      <w:r w:rsidRPr="00472029">
        <w:rPr>
          <w:rFonts w:ascii="Calibri" w:hAnsi="Calibri"/>
          <w:lang w:val="en-US"/>
        </w:rPr>
        <w:t>optimisation</w:t>
      </w:r>
      <w:proofErr w:type="spellEnd"/>
      <w:r w:rsidRPr="00472029">
        <w:rPr>
          <w:rFonts w:ascii="Calibri" w:hAnsi="Calibri"/>
          <w:lang w:val="en-US"/>
        </w:rPr>
        <w:t xml:space="preserve"> pathways;</w:t>
      </w:r>
    </w:p>
    <w:p w14:paraId="6B3AA1E1" w14:textId="59E32582" w:rsidR="00472029" w:rsidRPr="00472029" w:rsidRDefault="00472029" w:rsidP="00472029">
      <w:pPr>
        <w:numPr>
          <w:ilvl w:val="0"/>
          <w:numId w:val="24"/>
        </w:numPr>
        <w:jc w:val="both"/>
        <w:rPr>
          <w:rFonts w:ascii="Calibri" w:hAnsi="Calibri"/>
          <w:lang w:val="en-US"/>
        </w:rPr>
      </w:pPr>
      <w:r>
        <w:rPr>
          <w:rFonts w:ascii="Calibri" w:hAnsi="Calibri"/>
          <w:lang w:val="en-US"/>
        </w:rPr>
        <w:t>P</w:t>
      </w:r>
      <w:r w:rsidRPr="00472029">
        <w:rPr>
          <w:rFonts w:ascii="Calibri" w:hAnsi="Calibri"/>
          <w:lang w:val="en-US"/>
        </w:rPr>
        <w:t>romoting and disseminating all results through presentations at conferences and the writing of scientific publications.</w:t>
      </w:r>
    </w:p>
    <w:p w14:paraId="22E75BA7" w14:textId="77777777" w:rsidR="006D6954" w:rsidRPr="00472029" w:rsidRDefault="006D6954" w:rsidP="006D6954">
      <w:pPr>
        <w:pStyle w:val="Paragraphedeliste"/>
        <w:autoSpaceDE w:val="0"/>
        <w:autoSpaceDN w:val="0"/>
        <w:adjustRightInd w:val="0"/>
        <w:jc w:val="both"/>
        <w:rPr>
          <w:rFonts w:ascii="Calibri" w:hAnsi="Calibri"/>
          <w:lang w:val="en-US"/>
        </w:rPr>
      </w:pPr>
    </w:p>
    <w:p w14:paraId="71941104" w14:textId="1FDBC038" w:rsidR="005536E8" w:rsidRDefault="00442E4F" w:rsidP="005536E8">
      <w:pPr>
        <w:autoSpaceDE w:val="0"/>
        <w:autoSpaceDN w:val="0"/>
        <w:adjustRightInd w:val="0"/>
        <w:spacing w:after="120"/>
        <w:jc w:val="both"/>
        <w:rPr>
          <w:rFonts w:ascii="Calibri" w:hAnsi="Calibri"/>
        </w:rPr>
      </w:pPr>
      <w:r w:rsidRPr="00481DC5">
        <w:rPr>
          <w:rFonts w:ascii="Calibri" w:hAnsi="Calibri"/>
          <w:color w:val="008C8E"/>
        </w:rPr>
        <w:sym w:font="Wingdings 2" w:char="F0A1"/>
      </w:r>
      <w:r w:rsidRPr="00481DC5">
        <w:rPr>
          <w:rFonts w:ascii="Calibri" w:hAnsi="Calibri"/>
          <w:color w:val="99CC00"/>
        </w:rPr>
        <w:t xml:space="preserve"> </w:t>
      </w:r>
      <w:proofErr w:type="spellStart"/>
      <w:r w:rsidR="00472029">
        <w:rPr>
          <w:rFonts w:ascii="Calibri" w:hAnsi="Calibri"/>
        </w:rPr>
        <w:t>Specific</w:t>
      </w:r>
      <w:proofErr w:type="spellEnd"/>
      <w:r w:rsidR="00472029">
        <w:rPr>
          <w:rFonts w:ascii="Calibri" w:hAnsi="Calibri"/>
        </w:rPr>
        <w:t xml:space="preserve"> </w:t>
      </w:r>
      <w:proofErr w:type="spellStart"/>
      <w:r w:rsidR="00472029">
        <w:rPr>
          <w:rFonts w:ascii="Calibri" w:hAnsi="Calibri"/>
        </w:rPr>
        <w:t>working</w:t>
      </w:r>
      <w:proofErr w:type="spellEnd"/>
      <w:r w:rsidR="00472029">
        <w:rPr>
          <w:rFonts w:ascii="Calibri" w:hAnsi="Calibri"/>
        </w:rPr>
        <w:t xml:space="preserve"> </w:t>
      </w:r>
      <w:proofErr w:type="gramStart"/>
      <w:r w:rsidR="00472029">
        <w:rPr>
          <w:rFonts w:ascii="Calibri" w:hAnsi="Calibri"/>
        </w:rPr>
        <w:t>conditions</w:t>
      </w:r>
      <w:r w:rsidR="00835450" w:rsidRPr="00481DC5">
        <w:rPr>
          <w:rFonts w:ascii="Calibri" w:hAnsi="Calibri"/>
        </w:rPr>
        <w:t>:</w:t>
      </w:r>
      <w:proofErr w:type="gramEnd"/>
      <w:r w:rsidR="00835450" w:rsidRPr="00481DC5">
        <w:rPr>
          <w:rFonts w:ascii="Calibri" w:hAnsi="Calibri"/>
        </w:rPr>
        <w:t xml:space="preserve"> </w:t>
      </w:r>
    </w:p>
    <w:p w14:paraId="7A2B3395" w14:textId="7634017D" w:rsidR="00472029" w:rsidRPr="00472029" w:rsidRDefault="00472029" w:rsidP="00472029">
      <w:pPr>
        <w:pStyle w:val="Paragraphedeliste"/>
        <w:numPr>
          <w:ilvl w:val="0"/>
          <w:numId w:val="25"/>
        </w:numPr>
        <w:autoSpaceDE w:val="0"/>
        <w:autoSpaceDN w:val="0"/>
        <w:adjustRightInd w:val="0"/>
        <w:ind w:left="567"/>
        <w:jc w:val="both"/>
        <w:rPr>
          <w:rFonts w:ascii="Calibri" w:hAnsi="Calibri"/>
          <w:lang w:val="en-US"/>
        </w:rPr>
      </w:pPr>
      <w:r w:rsidRPr="00472029">
        <w:rPr>
          <w:rFonts w:ascii="Calibri" w:hAnsi="Calibri"/>
          <w:lang w:val="en-US"/>
        </w:rPr>
        <w:t>You will be hosted at UR PROSE in Antony (92). The position is primarily laboratory-based. Occasional travel is to be expected for project meetings with consortium partners and for national and international scientific conferences.</w:t>
      </w:r>
    </w:p>
    <w:p w14:paraId="524DFE90" w14:textId="77777777" w:rsidR="009507B3" w:rsidRPr="00472029" w:rsidRDefault="009507B3" w:rsidP="009507B3">
      <w:pPr>
        <w:autoSpaceDE w:val="0"/>
        <w:autoSpaceDN w:val="0"/>
        <w:adjustRightInd w:val="0"/>
        <w:jc w:val="both"/>
        <w:rPr>
          <w:rFonts w:ascii="Calibri" w:hAnsi="Calibri"/>
          <w:lang w:val="en-US"/>
        </w:rPr>
      </w:pPr>
    </w:p>
    <w:p w14:paraId="37F65774" w14:textId="06D7BEEF" w:rsidR="00975988" w:rsidRPr="00472029" w:rsidRDefault="001E6B76" w:rsidP="00975988">
      <w:pPr>
        <w:jc w:val="both"/>
        <w:rPr>
          <w:rFonts w:ascii="Calibri" w:hAnsi="Calibri"/>
          <w:b/>
          <w:bCs/>
          <w:sz w:val="24"/>
          <w:szCs w:val="24"/>
          <w:lang w:val="en-US"/>
        </w:rPr>
      </w:pPr>
      <w:r w:rsidRPr="00487C47">
        <w:rPr>
          <w:rFonts w:ascii="Calibri" w:hAnsi="Calibri"/>
          <w:b/>
          <w:bCs/>
          <w:noProof/>
          <w:sz w:val="24"/>
          <w:szCs w:val="24"/>
        </w:rPr>
        <mc:AlternateContent>
          <mc:Choice Requires="wpg">
            <w:drawing>
              <wp:anchor distT="0" distB="0" distL="114300" distR="114300" simplePos="0" relativeHeight="251657216" behindDoc="0" locked="0" layoutInCell="1" allowOverlap="1" wp14:anchorId="4EF32DE0" wp14:editId="43C4E9D1">
                <wp:simplePos x="0" y="0"/>
                <wp:positionH relativeFrom="column">
                  <wp:posOffset>2417445</wp:posOffset>
                </wp:positionH>
                <wp:positionV relativeFrom="paragraph">
                  <wp:posOffset>-27305</wp:posOffset>
                </wp:positionV>
                <wp:extent cx="3771900" cy="257175"/>
                <wp:effectExtent l="0" t="0" r="0" b="0"/>
                <wp:wrapNone/>
                <wp:docPr id="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257175"/>
                          <a:chOff x="5291" y="2843"/>
                          <a:chExt cx="5640" cy="405"/>
                        </a:xfrm>
                      </wpg:grpSpPr>
                      <wps:wsp>
                        <wps:cNvPr id="3" name="Rectangle 45"/>
                        <wps:cNvSpPr>
                          <a:spLocks noChangeArrowheads="1"/>
                        </wps:cNvSpPr>
                        <wps:spPr bwMode="auto">
                          <a:xfrm>
                            <a:off x="5291" y="2998"/>
                            <a:ext cx="5640" cy="75"/>
                          </a:xfrm>
                          <a:prstGeom prst="rect">
                            <a:avLst/>
                          </a:prstGeom>
                          <a:solidFill>
                            <a:srgbClr val="008C8E"/>
                          </a:solidFill>
                          <a:ln>
                            <a:noFill/>
                          </a:ln>
                          <a:extLst>
                            <a:ext uri="{91240B29-F687-4F45-9708-019B960494DF}">
                              <a14:hiddenLine xmlns:a14="http://schemas.microsoft.com/office/drawing/2010/main" w="9525">
                                <a:solidFill>
                                  <a:srgbClr val="99CC00"/>
                                </a:solidFill>
                                <a:miter lim="800000"/>
                                <a:headEnd/>
                                <a:tailEnd/>
                              </a14:hiddenLine>
                            </a:ext>
                          </a:extLst>
                        </wps:spPr>
                        <wps:bodyPr rot="0" vert="horz" wrap="square" lIns="91440" tIns="45720" rIns="91440" bIns="45720" anchor="t" anchorCtr="0" upright="1">
                          <a:noAutofit/>
                        </wps:bodyPr>
                      </wps:wsp>
                      <wpg:grpSp>
                        <wpg:cNvPr id="4" name="Group 46"/>
                        <wpg:cNvGrpSpPr>
                          <a:grpSpLocks/>
                        </wpg:cNvGrpSpPr>
                        <wpg:grpSpPr bwMode="auto">
                          <a:xfrm>
                            <a:off x="9950" y="2843"/>
                            <a:ext cx="879" cy="405"/>
                            <a:chOff x="9060" y="3195"/>
                            <a:chExt cx="1290" cy="405"/>
                          </a:xfrm>
                        </wpg:grpSpPr>
                        <wps:wsp>
                          <wps:cNvPr id="5" name="Line 47"/>
                          <wps:cNvCnPr>
                            <a:cxnSpLocks noChangeShapeType="1"/>
                          </wps:cNvCnPr>
                          <wps:spPr bwMode="auto">
                            <a:xfrm>
                              <a:off x="9600" y="3195"/>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6" name="Line 48"/>
                          <wps:cNvCnPr>
                            <a:cxnSpLocks noChangeShapeType="1"/>
                          </wps:cNvCnPr>
                          <wps:spPr bwMode="auto">
                            <a:xfrm>
                              <a:off x="10155" y="3225"/>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7" name="Line 49"/>
                          <wps:cNvCnPr>
                            <a:cxnSpLocks noChangeShapeType="1"/>
                          </wps:cNvCnPr>
                          <wps:spPr bwMode="auto">
                            <a:xfrm>
                              <a:off x="10350" y="3240"/>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8" name="Line 50"/>
                          <wps:cNvCnPr>
                            <a:cxnSpLocks noChangeShapeType="1"/>
                          </wps:cNvCnPr>
                          <wps:spPr bwMode="auto">
                            <a:xfrm>
                              <a:off x="9060" y="3210"/>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9" name="Line 51"/>
                          <wps:cNvCnPr>
                            <a:cxnSpLocks noChangeShapeType="1"/>
                          </wps:cNvCnPr>
                          <wps:spPr bwMode="auto">
                            <a:xfrm>
                              <a:off x="9960" y="3225"/>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1FCB97E" id="Group 44" o:spid="_x0000_s1026" style="position:absolute;margin-left:190.35pt;margin-top:-2.15pt;width:297pt;height:20.25pt;z-index:251657216" coordorigin="5291,2843" coordsize="564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">
                <v:rect id="Rectangle 45" o:spid="_x0000_s1027" style="position:absolute;left:5291;top:2998;width:5640;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" fillcolor="#008c8e" stroked="f" strokecolor="#9c0"/>
                <v:group id="Group 46" o:spid="_x0000_s1028" style="position:absolute;left:9950;top:2843;width:879;height:405" coordorigin="9060,3195" coordsize="129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47" o:spid="_x0000_s1029" style="position:absolute;visibility:visible;mso-wrap-style:square" from="9600,3195" to="9600,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" stroked="f" strokecolor="white" strokeweight="2.25pt"/>
                  <v:line id="Line 48" o:spid="_x0000_s1030" style="position:absolute;visibility:visible;mso-wrap-style:square" from="10155,3225" to="10155,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" stroked="f" strokecolor="white" strokeweight="2.25pt"/>
                  <v:line id="Line 49" o:spid="_x0000_s1031" style="position:absolute;visibility:visible;mso-wrap-style:square" from="10350,3240" to="1035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" stroked="f" strokecolor="white" strokeweight="2.25pt"/>
                  <v:line id="Line 50" o:spid="_x0000_s1032" style="position:absolute;visibility:visible;mso-wrap-style:square" from="9060,3210" to="9060,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" stroked="f" strokecolor="white" strokeweight="2.25pt"/>
                  <v:line id="Line 51" o:spid="_x0000_s1033" style="position:absolute;visibility:visible;mso-wrap-style:square" from="9960,3225" to="9960,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" stroked="f" strokecolor="white" strokeweight="2.25pt"/>
                </v:group>
              </v:group>
            </w:pict>
          </mc:Fallback>
        </mc:AlternateContent>
      </w:r>
      <w:r w:rsidR="00472029" w:rsidRPr="00472029">
        <w:rPr>
          <w:rFonts w:ascii="Calibri" w:hAnsi="Calibri"/>
          <w:b/>
          <w:bCs/>
          <w:sz w:val="24"/>
          <w:szCs w:val="24"/>
          <w:lang w:val="en-US"/>
        </w:rPr>
        <w:t>The profile we are l</w:t>
      </w:r>
      <w:r w:rsidR="00472029">
        <w:rPr>
          <w:rFonts w:ascii="Calibri" w:hAnsi="Calibri"/>
          <w:b/>
          <w:bCs/>
          <w:sz w:val="24"/>
          <w:szCs w:val="24"/>
          <w:lang w:val="en-US"/>
        </w:rPr>
        <w:t>ooking for</w:t>
      </w:r>
    </w:p>
    <w:p w14:paraId="0085C9F2" w14:textId="77777777" w:rsidR="00975988" w:rsidRPr="00472029" w:rsidRDefault="00975988" w:rsidP="00975988">
      <w:pPr>
        <w:jc w:val="both"/>
        <w:rPr>
          <w:rFonts w:ascii="Calibri" w:hAnsi="Calibri"/>
          <w:lang w:val="en-US"/>
        </w:rPr>
      </w:pPr>
    </w:p>
    <w:p w14:paraId="27A1035C" w14:textId="782AEF2E" w:rsidR="00613D17" w:rsidRPr="00472029" w:rsidRDefault="00975988" w:rsidP="00B920E0">
      <w:pPr>
        <w:spacing w:after="120"/>
        <w:jc w:val="both"/>
        <w:rPr>
          <w:rFonts w:ascii="Calibri" w:hAnsi="Calibri"/>
          <w:lang w:val="en-US"/>
        </w:rPr>
      </w:pPr>
      <w:r w:rsidRPr="00422329">
        <w:rPr>
          <w:rFonts w:ascii="Calibri" w:hAnsi="Calibri"/>
          <w:color w:val="008C8E"/>
        </w:rPr>
        <w:sym w:font="Wingdings 2" w:char="F0A1"/>
      </w:r>
      <w:r w:rsidRPr="00472029">
        <w:rPr>
          <w:rFonts w:ascii="Calibri" w:hAnsi="Calibri"/>
          <w:color w:val="99CC00"/>
          <w:lang w:val="en-US"/>
        </w:rPr>
        <w:t xml:space="preserve"> </w:t>
      </w:r>
      <w:r w:rsidR="00472029" w:rsidRPr="00472029">
        <w:rPr>
          <w:rFonts w:ascii="Calibri" w:hAnsi="Calibri"/>
          <w:b/>
          <w:bCs/>
          <w:lang w:val="en-US"/>
        </w:rPr>
        <w:t xml:space="preserve">Recommended education: </w:t>
      </w:r>
      <w:r w:rsidR="00472029" w:rsidRPr="00472029">
        <w:rPr>
          <w:rFonts w:ascii="Calibri" w:hAnsi="Calibri"/>
          <w:lang w:val="en-US"/>
        </w:rPr>
        <w:t>You hold a PhD in process engineering, chemical engineering, electrochemistry or environmental biotechnology.</w:t>
      </w:r>
    </w:p>
    <w:p w14:paraId="67DDB6B3" w14:textId="2226BE22" w:rsidR="00472029" w:rsidRPr="00472029" w:rsidRDefault="00975988" w:rsidP="00472029">
      <w:pPr>
        <w:spacing w:after="120"/>
        <w:jc w:val="both"/>
        <w:rPr>
          <w:rFonts w:ascii="Calibri" w:hAnsi="Calibri"/>
          <w:lang w:val="en-US"/>
        </w:rPr>
      </w:pPr>
      <w:r w:rsidRPr="00422329">
        <w:rPr>
          <w:rFonts w:ascii="Calibri" w:hAnsi="Calibri"/>
          <w:color w:val="008C8E"/>
        </w:rPr>
        <w:sym w:font="Wingdings 2" w:char="F0A1"/>
      </w:r>
      <w:r w:rsidRPr="00472029">
        <w:rPr>
          <w:rFonts w:ascii="Calibri" w:hAnsi="Calibri"/>
          <w:color w:val="99CC00"/>
          <w:lang w:val="en-US"/>
        </w:rPr>
        <w:t xml:space="preserve"> </w:t>
      </w:r>
      <w:r w:rsidR="00472029" w:rsidRPr="00472029">
        <w:rPr>
          <w:rFonts w:ascii="Calibri" w:hAnsi="Calibri"/>
          <w:b/>
          <w:bCs/>
          <w:lang w:val="en-US"/>
        </w:rPr>
        <w:t xml:space="preserve">Desired knowledge: </w:t>
      </w:r>
      <w:r w:rsidR="00472029" w:rsidRPr="00472029">
        <w:rPr>
          <w:rFonts w:ascii="Calibri" w:hAnsi="Calibri"/>
          <w:lang w:val="en-US"/>
        </w:rPr>
        <w:t>Theoretical and practical knowledge of microbial electrochemical technologies and/or environmental biotechnologies. Knowledge of electrochemical and (electro)membrane processes, as well as of process modelling, would be an asset.</w:t>
      </w:r>
    </w:p>
    <w:p w14:paraId="1FC10EBA" w14:textId="22F57AC8" w:rsidR="006E1BD1" w:rsidRPr="00472029" w:rsidRDefault="00975988" w:rsidP="00B920E0">
      <w:pPr>
        <w:spacing w:after="120"/>
        <w:jc w:val="both"/>
        <w:rPr>
          <w:rFonts w:ascii="Calibri" w:hAnsi="Calibri"/>
          <w:lang w:val="en-US"/>
        </w:rPr>
      </w:pPr>
      <w:r w:rsidRPr="00422329">
        <w:rPr>
          <w:rFonts w:ascii="Calibri" w:hAnsi="Calibri"/>
          <w:color w:val="008C8E"/>
        </w:rPr>
        <w:sym w:font="Wingdings 2" w:char="F0A1"/>
      </w:r>
      <w:r w:rsidRPr="00472029">
        <w:rPr>
          <w:rFonts w:ascii="Calibri" w:hAnsi="Calibri"/>
          <w:color w:val="9BBB59"/>
          <w:lang w:val="en-US"/>
        </w:rPr>
        <w:t xml:space="preserve"> </w:t>
      </w:r>
      <w:r w:rsidR="00472029" w:rsidRPr="00472029">
        <w:rPr>
          <w:rFonts w:ascii="Calibri" w:hAnsi="Calibri"/>
          <w:b/>
          <w:bCs/>
          <w:lang w:val="en-US"/>
        </w:rPr>
        <w:t xml:space="preserve">Appreciated experience: </w:t>
      </w:r>
      <w:r w:rsidR="00472029" w:rsidRPr="00472029">
        <w:rPr>
          <w:rFonts w:ascii="Calibri" w:hAnsi="Calibri"/>
          <w:lang w:val="en-US"/>
        </w:rPr>
        <w:t>Experience in the operation of (bio)reactors or electrochemical reactors at laboratory or pilot scale will be appreciated, as will experience in the design and instrumentation of experimental set-ups.</w:t>
      </w:r>
    </w:p>
    <w:p w14:paraId="23145675" w14:textId="2BE329C5" w:rsidR="00472029" w:rsidRPr="00472029" w:rsidRDefault="00975988" w:rsidP="00472029">
      <w:pPr>
        <w:spacing w:after="120"/>
        <w:jc w:val="both"/>
        <w:rPr>
          <w:rFonts w:ascii="Calibri" w:hAnsi="Calibri"/>
          <w:lang w:val="en-US"/>
        </w:rPr>
      </w:pPr>
      <w:r w:rsidRPr="00422329">
        <w:rPr>
          <w:rFonts w:ascii="Calibri" w:hAnsi="Calibri"/>
          <w:color w:val="008C8E"/>
        </w:rPr>
        <w:sym w:font="Wingdings 2" w:char="F0A1"/>
      </w:r>
      <w:r w:rsidRPr="00472029">
        <w:rPr>
          <w:rFonts w:ascii="Calibri" w:hAnsi="Calibri"/>
          <w:color w:val="99CC00"/>
          <w:lang w:val="en-US"/>
        </w:rPr>
        <w:t xml:space="preserve"> </w:t>
      </w:r>
      <w:r w:rsidR="00472029" w:rsidRPr="00472029">
        <w:rPr>
          <w:rFonts w:ascii="Calibri" w:hAnsi="Calibri"/>
          <w:b/>
          <w:bCs/>
          <w:lang w:val="en-US"/>
        </w:rPr>
        <w:t xml:space="preserve">Sought-after skills: </w:t>
      </w:r>
      <w:r w:rsidR="00472029" w:rsidRPr="00472029">
        <w:rPr>
          <w:rFonts w:ascii="Calibri" w:hAnsi="Calibri"/>
          <w:lang w:val="en-US"/>
        </w:rPr>
        <w:t xml:space="preserve">You have a strong interest in waste/water treatment, </w:t>
      </w:r>
      <w:proofErr w:type="spellStart"/>
      <w:r w:rsidR="00472029" w:rsidRPr="00472029">
        <w:rPr>
          <w:rFonts w:ascii="Calibri" w:hAnsi="Calibri"/>
          <w:lang w:val="en-US"/>
        </w:rPr>
        <w:t>electromicrobial</w:t>
      </w:r>
      <w:proofErr w:type="spellEnd"/>
      <w:r w:rsidR="00472029" w:rsidRPr="00472029">
        <w:rPr>
          <w:rFonts w:ascii="Calibri" w:hAnsi="Calibri"/>
          <w:lang w:val="en-US"/>
        </w:rPr>
        <w:t xml:space="preserve"> processes and experimental work. You are rigorous and autonomous and able to work within a multidisciplinary consortium. Strong scientific writing and communication skills in English are required.</w:t>
      </w:r>
    </w:p>
    <w:p w14:paraId="03575403" w14:textId="0F7EE50A" w:rsidR="006D6954" w:rsidRPr="00472029" w:rsidRDefault="006D6954" w:rsidP="00472029">
      <w:pPr>
        <w:spacing w:after="120"/>
        <w:jc w:val="both"/>
        <w:rPr>
          <w:rFonts w:ascii="Calibri" w:hAnsi="Calibri"/>
          <w:lang w:val="en-US"/>
        </w:rPr>
      </w:pPr>
      <w:r w:rsidRPr="00422329">
        <w:rPr>
          <w:rFonts w:ascii="Calibri" w:hAnsi="Calibri"/>
          <w:color w:val="008C8E"/>
        </w:rPr>
        <w:sym w:font="Wingdings 2" w:char="F0A1"/>
      </w:r>
      <w:r w:rsidRPr="00472029">
        <w:rPr>
          <w:rFonts w:ascii="Calibri" w:hAnsi="Calibri"/>
          <w:color w:val="008C8E"/>
          <w:lang w:val="en-US"/>
        </w:rPr>
        <w:t xml:space="preserve"> </w:t>
      </w:r>
      <w:r w:rsidR="00472029" w:rsidRPr="00472029">
        <w:rPr>
          <w:rFonts w:ascii="Calibri" w:hAnsi="Calibri"/>
          <w:lang w:val="en-US"/>
        </w:rPr>
        <w:t xml:space="preserve">What makes this position </w:t>
      </w:r>
      <w:r w:rsidR="00D05C14" w:rsidRPr="00472029">
        <w:rPr>
          <w:rFonts w:ascii="Calibri" w:hAnsi="Calibri"/>
          <w:lang w:val="en-US"/>
        </w:rPr>
        <w:t>attractive:</w:t>
      </w:r>
      <w:r w:rsidRPr="00472029">
        <w:rPr>
          <w:rFonts w:ascii="Calibri" w:hAnsi="Calibri"/>
          <w:lang w:val="en-US"/>
        </w:rPr>
        <w:t xml:space="preserve"> </w:t>
      </w:r>
    </w:p>
    <w:p w14:paraId="1D6228FF" w14:textId="77777777" w:rsidR="00472029" w:rsidRDefault="00472029" w:rsidP="00472029">
      <w:pPr>
        <w:numPr>
          <w:ilvl w:val="0"/>
          <w:numId w:val="24"/>
        </w:numPr>
        <w:jc w:val="both"/>
        <w:rPr>
          <w:rFonts w:ascii="Calibri" w:hAnsi="Calibri"/>
          <w:lang w:val="en-US"/>
        </w:rPr>
      </w:pPr>
      <w:r>
        <w:rPr>
          <w:rFonts w:ascii="Calibri" w:hAnsi="Calibri"/>
          <w:lang w:val="en-US"/>
        </w:rPr>
        <w:t>A</w:t>
      </w:r>
      <w:r w:rsidRPr="00472029">
        <w:rPr>
          <w:rFonts w:ascii="Calibri" w:hAnsi="Calibri"/>
          <w:lang w:val="en-US"/>
        </w:rPr>
        <w:t>n ambitious collaborative research project (PEPR B-BEST, France 2030) with high environmental stakes;</w:t>
      </w:r>
    </w:p>
    <w:p w14:paraId="75329B99" w14:textId="224128BB" w:rsidR="00472029" w:rsidRPr="00472029" w:rsidRDefault="00472029" w:rsidP="00472029">
      <w:pPr>
        <w:numPr>
          <w:ilvl w:val="0"/>
          <w:numId w:val="24"/>
        </w:numPr>
        <w:jc w:val="both"/>
        <w:rPr>
          <w:rFonts w:ascii="Calibri" w:hAnsi="Calibri"/>
          <w:lang w:val="en-US"/>
        </w:rPr>
      </w:pPr>
      <w:r>
        <w:rPr>
          <w:rFonts w:ascii="Calibri" w:hAnsi="Calibri"/>
          <w:lang w:val="en-US"/>
        </w:rPr>
        <w:t>A</w:t>
      </w:r>
      <w:r w:rsidRPr="00472029">
        <w:rPr>
          <w:rFonts w:ascii="Calibri" w:hAnsi="Calibri"/>
          <w:lang w:val="en-US"/>
        </w:rPr>
        <w:t xml:space="preserve"> position at the heart of process integration and pilot operation;</w:t>
      </w:r>
    </w:p>
    <w:p w14:paraId="31882FF9" w14:textId="1C5CF9B7" w:rsidR="00472029" w:rsidRPr="00472029" w:rsidRDefault="00472029" w:rsidP="00472029">
      <w:pPr>
        <w:numPr>
          <w:ilvl w:val="0"/>
          <w:numId w:val="24"/>
        </w:numPr>
        <w:jc w:val="both"/>
        <w:rPr>
          <w:rFonts w:ascii="Calibri" w:hAnsi="Calibri"/>
          <w:lang w:val="en-US"/>
        </w:rPr>
      </w:pPr>
      <w:r>
        <w:rPr>
          <w:rFonts w:ascii="Calibri" w:hAnsi="Calibri"/>
          <w:lang w:val="en-US"/>
        </w:rPr>
        <w:t>A</w:t>
      </w:r>
      <w:r w:rsidRPr="00472029">
        <w:rPr>
          <w:rFonts w:ascii="Calibri" w:hAnsi="Calibri"/>
          <w:lang w:val="en-US"/>
        </w:rPr>
        <w:t xml:space="preserve"> </w:t>
      </w:r>
      <w:proofErr w:type="spellStart"/>
      <w:r w:rsidRPr="00472029">
        <w:rPr>
          <w:rFonts w:ascii="Calibri" w:hAnsi="Calibri"/>
          <w:lang w:val="en-US"/>
        </w:rPr>
        <w:t>recognised</w:t>
      </w:r>
      <w:proofErr w:type="spellEnd"/>
      <w:r w:rsidRPr="00472029">
        <w:rPr>
          <w:rFonts w:ascii="Calibri" w:hAnsi="Calibri"/>
          <w:lang w:val="en-US"/>
        </w:rPr>
        <w:t xml:space="preserve"> scientific environment within INRAE;</w:t>
      </w:r>
    </w:p>
    <w:p w14:paraId="50A532CE" w14:textId="47C4051B" w:rsidR="00472029" w:rsidRPr="00472029" w:rsidRDefault="00472029" w:rsidP="00472029">
      <w:pPr>
        <w:numPr>
          <w:ilvl w:val="0"/>
          <w:numId w:val="24"/>
        </w:numPr>
        <w:jc w:val="both"/>
        <w:rPr>
          <w:rFonts w:ascii="Calibri" w:hAnsi="Calibri"/>
          <w:lang w:val="en-US"/>
        </w:rPr>
      </w:pPr>
      <w:r>
        <w:rPr>
          <w:rFonts w:ascii="Calibri" w:hAnsi="Calibri"/>
          <w:lang w:val="en-US"/>
        </w:rPr>
        <w:t>C</w:t>
      </w:r>
      <w:r w:rsidRPr="00472029">
        <w:rPr>
          <w:rFonts w:ascii="Calibri" w:hAnsi="Calibri"/>
          <w:lang w:val="en-US"/>
        </w:rPr>
        <w:t xml:space="preserve">ollaborations with academic and industrial partners in the field of </w:t>
      </w:r>
      <w:proofErr w:type="spellStart"/>
      <w:r w:rsidRPr="00472029">
        <w:rPr>
          <w:rFonts w:ascii="Calibri" w:hAnsi="Calibri"/>
          <w:lang w:val="en-US"/>
        </w:rPr>
        <w:t>electromicrobial</w:t>
      </w:r>
      <w:proofErr w:type="spellEnd"/>
      <w:r w:rsidRPr="00472029">
        <w:rPr>
          <w:rFonts w:ascii="Calibri" w:hAnsi="Calibri"/>
          <w:lang w:val="en-US"/>
        </w:rPr>
        <w:t xml:space="preserve"> technologies;</w:t>
      </w:r>
    </w:p>
    <w:p w14:paraId="6673E3EF" w14:textId="22CA0C33" w:rsidR="00C86E8B" w:rsidRDefault="00472029" w:rsidP="00472029">
      <w:pPr>
        <w:numPr>
          <w:ilvl w:val="0"/>
          <w:numId w:val="24"/>
        </w:numPr>
        <w:jc w:val="both"/>
        <w:rPr>
          <w:rFonts w:ascii="Calibri" w:hAnsi="Calibri"/>
          <w:lang w:val="en-US"/>
        </w:rPr>
      </w:pPr>
      <w:r>
        <w:rPr>
          <w:rFonts w:ascii="Calibri" w:hAnsi="Calibri"/>
          <w:lang w:val="en-US"/>
        </w:rPr>
        <w:t>S</w:t>
      </w:r>
      <w:r w:rsidRPr="00472029">
        <w:rPr>
          <w:rFonts w:ascii="Calibri" w:hAnsi="Calibri"/>
          <w:lang w:val="en-US"/>
        </w:rPr>
        <w:t xml:space="preserve">kill development on innovative </w:t>
      </w:r>
      <w:proofErr w:type="spellStart"/>
      <w:r w:rsidRPr="00472029">
        <w:rPr>
          <w:rFonts w:ascii="Calibri" w:hAnsi="Calibri"/>
          <w:lang w:val="en-US"/>
        </w:rPr>
        <w:t>bioelectrochemical</w:t>
      </w:r>
      <w:proofErr w:type="spellEnd"/>
      <w:r w:rsidRPr="00472029">
        <w:rPr>
          <w:rFonts w:ascii="Calibri" w:hAnsi="Calibri"/>
          <w:lang w:val="en-US"/>
        </w:rPr>
        <w:t xml:space="preserve"> processes for resource recovery.</w:t>
      </w:r>
    </w:p>
    <w:p w14:paraId="6861C09E" w14:textId="77777777" w:rsidR="00472029" w:rsidRPr="00472029" w:rsidRDefault="00472029" w:rsidP="008908CF">
      <w:pPr>
        <w:ind w:left="460"/>
        <w:jc w:val="both"/>
        <w:rPr>
          <w:rFonts w:ascii="Calibri" w:hAnsi="Calibri"/>
          <w:lang w:val="en-US"/>
        </w:rPr>
      </w:pPr>
    </w:p>
    <w:tbl>
      <w:tblPr>
        <w:tblW w:w="9781" w:type="dxa"/>
        <w:tblInd w:w="70" w:type="dxa"/>
        <w:tblBorders>
          <w:top w:val="single" w:sz="18" w:space="0" w:color="99CC00"/>
          <w:left w:val="single" w:sz="18" w:space="0" w:color="99CC00"/>
          <w:bottom w:val="single" w:sz="18" w:space="0" w:color="99CC00"/>
          <w:right w:val="single" w:sz="18" w:space="0" w:color="99CC00"/>
        </w:tblBorders>
        <w:tblCellMar>
          <w:left w:w="70" w:type="dxa"/>
          <w:right w:w="70" w:type="dxa"/>
        </w:tblCellMar>
        <w:tblLook w:val="0000" w:firstRow="0" w:lastRow="0" w:firstColumn="0" w:lastColumn="0" w:noHBand="0" w:noVBand="0"/>
      </w:tblPr>
      <w:tblGrid>
        <w:gridCol w:w="4820"/>
        <w:gridCol w:w="283"/>
        <w:gridCol w:w="4678"/>
      </w:tblGrid>
      <w:tr w:rsidR="00C86E8B" w14:paraId="5A9367D7" w14:textId="77777777" w:rsidTr="00835450">
        <w:trPr>
          <w:trHeight w:val="856"/>
        </w:trPr>
        <w:tc>
          <w:tcPr>
            <w:tcW w:w="4820" w:type="dxa"/>
            <w:tcBorders>
              <w:top w:val="single" w:sz="18" w:space="0" w:color="008C8E"/>
              <w:left w:val="single" w:sz="18" w:space="0" w:color="008C8E"/>
              <w:bottom w:val="single" w:sz="18" w:space="0" w:color="008C8E"/>
              <w:right w:val="single" w:sz="18" w:space="0" w:color="008C8E"/>
            </w:tcBorders>
          </w:tcPr>
          <w:p w14:paraId="06FC3E11" w14:textId="77777777" w:rsidR="00C86E8B" w:rsidRPr="00472029" w:rsidRDefault="00C86E8B" w:rsidP="00C86E8B">
            <w:pPr>
              <w:rPr>
                <w:rFonts w:ascii="Lucida Calligraphy" w:hAnsi="Lucida Calligraphy"/>
                <w:color w:val="99CC00"/>
                <w:sz w:val="10"/>
                <w:szCs w:val="10"/>
                <w:lang w:val="en-US"/>
              </w:rPr>
            </w:pPr>
          </w:p>
          <w:p w14:paraId="15E5B76B" w14:textId="5C36CA55" w:rsidR="00C86E8B" w:rsidRPr="00472029" w:rsidRDefault="009626CF" w:rsidP="00C86E8B">
            <w:pPr>
              <w:rPr>
                <w:color w:val="008C8E"/>
                <w:sz w:val="32"/>
                <w:szCs w:val="32"/>
                <w:lang w:val="en-US"/>
              </w:rPr>
            </w:pPr>
            <w:r w:rsidRPr="00472029">
              <w:rPr>
                <w:rFonts w:ascii="Lucida Calligraphy" w:hAnsi="Lucida Calligraphy"/>
                <w:color w:val="9BBB59"/>
                <w:sz w:val="32"/>
                <w:szCs w:val="32"/>
                <w:lang w:val="en-US"/>
              </w:rPr>
              <w:t xml:space="preserve"> </w:t>
            </w:r>
            <w:r w:rsidR="00C86E8B" w:rsidRPr="00835450">
              <w:rPr>
                <w:rFonts w:ascii="Lucida Calligraphy" w:hAnsi="Lucida Calligraphy"/>
                <w:color w:val="008C8E"/>
                <w:sz w:val="32"/>
                <w:szCs w:val="32"/>
              </w:rPr>
              <w:sym w:font="Wingdings" w:char="F0E6"/>
            </w:r>
            <w:r w:rsidR="00C86E8B" w:rsidRPr="00472029">
              <w:rPr>
                <w:color w:val="008C8E"/>
                <w:sz w:val="32"/>
                <w:szCs w:val="32"/>
                <w:lang w:val="en-US"/>
              </w:rPr>
              <w:t xml:space="preserve"> </w:t>
            </w:r>
            <w:r w:rsidR="00472029" w:rsidRPr="00472029">
              <w:rPr>
                <w:color w:val="008C8E"/>
                <w:sz w:val="32"/>
                <w:szCs w:val="32"/>
                <w:lang w:val="en-US"/>
              </w:rPr>
              <w:t>Hosting arrangements</w:t>
            </w:r>
          </w:p>
          <w:p w14:paraId="28BA41EA" w14:textId="77777777" w:rsidR="00075337" w:rsidRPr="00472029" w:rsidRDefault="00075337" w:rsidP="00C86E8B">
            <w:pPr>
              <w:rPr>
                <w:sz w:val="10"/>
                <w:szCs w:val="10"/>
                <w:lang w:val="en-US"/>
              </w:rPr>
            </w:pPr>
          </w:p>
          <w:p w14:paraId="0C7F70C6" w14:textId="116038A5" w:rsidR="00C86E8B" w:rsidRPr="00472029" w:rsidRDefault="009626CF" w:rsidP="001027FF">
            <w:pPr>
              <w:spacing w:before="120"/>
              <w:rPr>
                <w:rFonts w:ascii="Calibri" w:hAnsi="Calibri"/>
                <w:lang w:val="en-US"/>
              </w:rPr>
            </w:pPr>
            <w:r w:rsidRPr="00472029">
              <w:rPr>
                <w:rFonts w:ascii="Calibri" w:hAnsi="Calibri"/>
                <w:color w:val="99CC00"/>
                <w:lang w:val="en-US"/>
              </w:rPr>
              <w:t xml:space="preserve"> </w:t>
            </w:r>
            <w:r w:rsidR="001027FF" w:rsidRPr="00835450">
              <w:rPr>
                <w:rFonts w:ascii="Calibri" w:hAnsi="Calibri"/>
                <w:color w:val="008C8E"/>
              </w:rPr>
              <w:sym w:font="Wingdings 2" w:char="F0A1"/>
            </w:r>
            <w:r w:rsidR="001027FF" w:rsidRPr="00472029">
              <w:rPr>
                <w:rFonts w:ascii="Calibri" w:hAnsi="Calibri"/>
                <w:color w:val="008C8E"/>
                <w:lang w:val="en-US"/>
              </w:rPr>
              <w:t xml:space="preserve"> </w:t>
            </w:r>
            <w:r w:rsidR="00472029" w:rsidRPr="00AC0788">
              <w:rPr>
                <w:rFonts w:ascii="Calibri" w:hAnsi="Calibri"/>
                <w:b/>
                <w:bCs/>
                <w:lang w:val="en-US"/>
              </w:rPr>
              <w:t>Research Unit</w:t>
            </w:r>
            <w:r w:rsidR="00C86E8B" w:rsidRPr="00AC0788">
              <w:rPr>
                <w:rFonts w:ascii="Calibri" w:hAnsi="Calibri"/>
                <w:b/>
                <w:bCs/>
                <w:lang w:val="en-US"/>
              </w:rPr>
              <w:t>:</w:t>
            </w:r>
            <w:r w:rsidR="00C5680B" w:rsidRPr="00472029">
              <w:rPr>
                <w:rFonts w:ascii="Calibri" w:hAnsi="Calibri"/>
                <w:lang w:val="en-US"/>
              </w:rPr>
              <w:t xml:space="preserve"> UR PROSE</w:t>
            </w:r>
          </w:p>
          <w:p w14:paraId="10160957" w14:textId="3F7EA0AA" w:rsidR="00422329" w:rsidRPr="00472029" w:rsidRDefault="00422329" w:rsidP="001027FF">
            <w:pPr>
              <w:spacing w:before="120"/>
              <w:rPr>
                <w:rFonts w:ascii="Calibri" w:hAnsi="Calibri"/>
                <w:lang w:val="en-US"/>
              </w:rPr>
            </w:pPr>
            <w:r w:rsidRPr="00472029">
              <w:rPr>
                <w:rFonts w:ascii="Calibri" w:hAnsi="Calibri"/>
                <w:color w:val="9BBB59"/>
                <w:lang w:val="en-US"/>
              </w:rPr>
              <w:t xml:space="preserve"> </w:t>
            </w:r>
            <w:r w:rsidRPr="00835450">
              <w:rPr>
                <w:rFonts w:ascii="Calibri" w:hAnsi="Calibri"/>
                <w:color w:val="008C8E"/>
              </w:rPr>
              <w:sym w:font="Wingdings 2" w:char="F0A1"/>
            </w:r>
            <w:r w:rsidRPr="00472029">
              <w:rPr>
                <w:rFonts w:ascii="Calibri" w:hAnsi="Calibri"/>
                <w:color w:val="99CC00"/>
                <w:lang w:val="en-US"/>
              </w:rPr>
              <w:t xml:space="preserve"> </w:t>
            </w:r>
            <w:r w:rsidR="00472029" w:rsidRPr="00AC0788">
              <w:rPr>
                <w:rFonts w:ascii="Calibri" w:hAnsi="Calibri"/>
                <w:b/>
                <w:bCs/>
                <w:lang w:val="en-US"/>
              </w:rPr>
              <w:t>Postal code</w:t>
            </w:r>
            <w:r w:rsidRPr="00AC0788">
              <w:rPr>
                <w:rFonts w:ascii="Calibri" w:hAnsi="Calibri"/>
                <w:b/>
                <w:bCs/>
                <w:lang w:val="en-US"/>
              </w:rPr>
              <w:t xml:space="preserve"> + </w:t>
            </w:r>
            <w:proofErr w:type="gramStart"/>
            <w:r w:rsidR="00472029" w:rsidRPr="00AC0788">
              <w:rPr>
                <w:rFonts w:ascii="Calibri" w:hAnsi="Calibri"/>
                <w:b/>
                <w:bCs/>
                <w:lang w:val="en-US"/>
              </w:rPr>
              <w:t>City</w:t>
            </w:r>
            <w:r w:rsidRPr="00AC0788">
              <w:rPr>
                <w:rFonts w:ascii="Calibri" w:hAnsi="Calibri"/>
                <w:b/>
                <w:bCs/>
                <w:lang w:val="en-US"/>
              </w:rPr>
              <w:t xml:space="preserve"> :</w:t>
            </w:r>
            <w:proofErr w:type="gramEnd"/>
            <w:r w:rsidR="00C5680B" w:rsidRPr="00472029">
              <w:rPr>
                <w:rFonts w:ascii="Calibri" w:hAnsi="Calibri"/>
                <w:lang w:val="en-US"/>
              </w:rPr>
              <w:t xml:space="preserve"> 92160 Antony</w:t>
            </w:r>
          </w:p>
          <w:p w14:paraId="387104EE" w14:textId="214DEB67" w:rsidR="00C86E8B" w:rsidRPr="00472029" w:rsidRDefault="009626CF" w:rsidP="001027FF">
            <w:pPr>
              <w:spacing w:before="120"/>
              <w:rPr>
                <w:rFonts w:ascii="Calibri" w:hAnsi="Calibri"/>
                <w:lang w:val="en-US"/>
              </w:rPr>
            </w:pPr>
            <w:r w:rsidRPr="00472029">
              <w:rPr>
                <w:rFonts w:ascii="Calibri" w:hAnsi="Calibri"/>
                <w:color w:val="99CC00"/>
                <w:lang w:val="en-US"/>
              </w:rPr>
              <w:t xml:space="preserve"> </w:t>
            </w:r>
            <w:r w:rsidR="001027FF" w:rsidRPr="00AC0788">
              <w:rPr>
                <w:rFonts w:ascii="Calibri" w:hAnsi="Calibri"/>
                <w:b/>
                <w:bCs/>
                <w:color w:val="008C8E"/>
              </w:rPr>
              <w:sym w:font="Wingdings 2" w:char="F0A1"/>
            </w:r>
            <w:r w:rsidR="001027FF" w:rsidRPr="00AC0788">
              <w:rPr>
                <w:rFonts w:ascii="Calibri" w:hAnsi="Calibri"/>
                <w:b/>
                <w:bCs/>
                <w:color w:val="99CC00"/>
                <w:lang w:val="en-US"/>
              </w:rPr>
              <w:t xml:space="preserve"> </w:t>
            </w:r>
            <w:r w:rsidR="00472029" w:rsidRPr="00AC0788">
              <w:rPr>
                <w:rFonts w:ascii="Calibri" w:hAnsi="Calibri"/>
                <w:b/>
                <w:bCs/>
                <w:lang w:val="en-US"/>
              </w:rPr>
              <w:t>Type of contract</w:t>
            </w:r>
            <w:r w:rsidR="00C86E8B" w:rsidRPr="00AC0788">
              <w:rPr>
                <w:rFonts w:ascii="Calibri" w:hAnsi="Calibri"/>
                <w:b/>
                <w:bCs/>
                <w:lang w:val="en-US"/>
              </w:rPr>
              <w:t>:</w:t>
            </w:r>
            <w:r w:rsidR="00C86E8B" w:rsidRPr="00472029">
              <w:rPr>
                <w:rFonts w:ascii="Calibri" w:hAnsi="Calibri"/>
                <w:lang w:val="en-US"/>
              </w:rPr>
              <w:t xml:space="preserve"> </w:t>
            </w:r>
            <w:r w:rsidR="00472029" w:rsidRPr="00472029">
              <w:rPr>
                <w:rFonts w:ascii="Calibri" w:hAnsi="Calibri"/>
                <w:lang w:val="en-US"/>
              </w:rPr>
              <w:t>Fixed-ter</w:t>
            </w:r>
            <w:r w:rsidR="00472029">
              <w:rPr>
                <w:rFonts w:ascii="Calibri" w:hAnsi="Calibri"/>
                <w:lang w:val="en-US"/>
              </w:rPr>
              <w:t>m contract (CDD) – Postdoctoral position</w:t>
            </w:r>
          </w:p>
          <w:p w14:paraId="62D6EC62" w14:textId="4ECFEEA0" w:rsidR="00C86E8B" w:rsidRPr="00472029" w:rsidRDefault="009626CF" w:rsidP="00C86E8B">
            <w:pPr>
              <w:spacing w:before="120"/>
              <w:rPr>
                <w:rFonts w:ascii="Calibri" w:hAnsi="Calibri"/>
                <w:lang w:val="en-US"/>
              </w:rPr>
            </w:pPr>
            <w:r w:rsidRPr="00472029">
              <w:rPr>
                <w:rFonts w:ascii="Calibri" w:hAnsi="Calibri"/>
                <w:color w:val="99CC00"/>
                <w:lang w:val="en-US"/>
              </w:rPr>
              <w:t xml:space="preserve"> </w:t>
            </w:r>
            <w:r w:rsidR="001027FF" w:rsidRPr="00923537">
              <w:rPr>
                <w:rFonts w:ascii="Calibri" w:hAnsi="Calibri"/>
                <w:color w:val="008C8E"/>
              </w:rPr>
              <w:sym w:font="Wingdings 2" w:char="F0A1"/>
            </w:r>
            <w:r w:rsidR="001027FF" w:rsidRPr="00472029">
              <w:rPr>
                <w:rFonts w:ascii="Calibri" w:hAnsi="Calibri"/>
                <w:color w:val="99CC00"/>
                <w:lang w:val="en-US"/>
              </w:rPr>
              <w:t xml:space="preserve"> </w:t>
            </w:r>
            <w:r w:rsidR="00472029" w:rsidRPr="00AC0788">
              <w:rPr>
                <w:rFonts w:ascii="Calibri" w:hAnsi="Calibri"/>
                <w:b/>
                <w:bCs/>
                <w:lang w:val="en-US"/>
              </w:rPr>
              <w:t>Contract duration</w:t>
            </w:r>
            <w:r w:rsidR="00C86E8B" w:rsidRPr="00AC0788">
              <w:rPr>
                <w:rFonts w:ascii="Calibri" w:hAnsi="Calibri"/>
                <w:b/>
                <w:bCs/>
                <w:lang w:val="en-US"/>
              </w:rPr>
              <w:t>:</w:t>
            </w:r>
            <w:r w:rsidR="00C86E8B" w:rsidRPr="00472029">
              <w:rPr>
                <w:rFonts w:ascii="Calibri" w:hAnsi="Calibri"/>
                <w:lang w:val="en-US"/>
              </w:rPr>
              <w:t xml:space="preserve"> </w:t>
            </w:r>
            <w:r w:rsidR="00472029" w:rsidRPr="00472029">
              <w:rPr>
                <w:rFonts w:ascii="Calibri" w:hAnsi="Calibri"/>
                <w:lang w:val="en-US"/>
              </w:rPr>
              <w:t>18 months</w:t>
            </w:r>
          </w:p>
          <w:p w14:paraId="6A376834" w14:textId="034B319C" w:rsidR="00C86E8B" w:rsidRPr="00472029" w:rsidRDefault="009626CF" w:rsidP="00756599">
            <w:pPr>
              <w:spacing w:before="120"/>
              <w:rPr>
                <w:rFonts w:ascii="Calibri" w:hAnsi="Calibri"/>
                <w:lang w:val="en-US"/>
              </w:rPr>
            </w:pPr>
            <w:r w:rsidRPr="00472029">
              <w:rPr>
                <w:rFonts w:ascii="Calibri" w:hAnsi="Calibri"/>
                <w:color w:val="99CC00"/>
                <w:lang w:val="en-US"/>
              </w:rPr>
              <w:t xml:space="preserve"> </w:t>
            </w:r>
            <w:r w:rsidR="001027FF" w:rsidRPr="00835450">
              <w:rPr>
                <w:rFonts w:ascii="Calibri" w:hAnsi="Calibri"/>
                <w:color w:val="008C8E"/>
              </w:rPr>
              <w:sym w:font="Wingdings 2" w:char="F0A1"/>
            </w:r>
            <w:r w:rsidR="001027FF" w:rsidRPr="00472029">
              <w:rPr>
                <w:rFonts w:ascii="Calibri" w:hAnsi="Calibri"/>
                <w:color w:val="9BBB59"/>
                <w:lang w:val="en-US"/>
              </w:rPr>
              <w:t xml:space="preserve"> </w:t>
            </w:r>
            <w:r w:rsidR="00472029" w:rsidRPr="00AC0788">
              <w:rPr>
                <w:rFonts w:ascii="Calibri" w:hAnsi="Calibri"/>
                <w:b/>
                <w:bCs/>
                <w:lang w:val="en-US"/>
              </w:rPr>
              <w:t>Desired starting date</w:t>
            </w:r>
            <w:r w:rsidR="00C86E8B" w:rsidRPr="00AC0788">
              <w:rPr>
                <w:rFonts w:ascii="Calibri" w:hAnsi="Calibri"/>
                <w:b/>
                <w:bCs/>
                <w:lang w:val="en-US"/>
              </w:rPr>
              <w:t>:</w:t>
            </w:r>
            <w:r w:rsidR="00C5680B" w:rsidRPr="00472029">
              <w:rPr>
                <w:rFonts w:ascii="Calibri" w:hAnsi="Calibri"/>
                <w:lang w:val="en-US"/>
              </w:rPr>
              <w:t xml:space="preserve"> </w:t>
            </w:r>
            <w:r w:rsidR="00AC0788">
              <w:rPr>
                <w:rFonts w:ascii="Calibri" w:hAnsi="Calibri"/>
                <w:lang w:val="en-US"/>
              </w:rPr>
              <w:t>0</w:t>
            </w:r>
            <w:r w:rsidR="00472029">
              <w:rPr>
                <w:rFonts w:ascii="Calibri" w:hAnsi="Calibri"/>
                <w:lang w:val="en-US"/>
              </w:rPr>
              <w:t>1/10/2026</w:t>
            </w:r>
          </w:p>
          <w:p w14:paraId="6AA595B7" w14:textId="3A5A52D8" w:rsidR="00C86E8B" w:rsidRPr="00472029" w:rsidRDefault="009626CF" w:rsidP="00835450">
            <w:pPr>
              <w:spacing w:before="120"/>
              <w:rPr>
                <w:sz w:val="18"/>
                <w:szCs w:val="18"/>
                <w:lang w:val="en-US"/>
              </w:rPr>
            </w:pPr>
            <w:r w:rsidRPr="00472029">
              <w:rPr>
                <w:rFonts w:ascii="Calibri" w:hAnsi="Calibri"/>
                <w:color w:val="99CC00"/>
                <w:lang w:val="en-US"/>
              </w:rPr>
              <w:t xml:space="preserve"> </w:t>
            </w:r>
            <w:r w:rsidR="001027FF" w:rsidRPr="00835450">
              <w:rPr>
                <w:rFonts w:ascii="Calibri" w:hAnsi="Calibri"/>
                <w:color w:val="008C8E"/>
              </w:rPr>
              <w:sym w:font="Wingdings 2" w:char="F0A1"/>
            </w:r>
            <w:r w:rsidR="00472029" w:rsidRPr="00472029">
              <w:rPr>
                <w:rFonts w:ascii="Calibri" w:hAnsi="Calibri"/>
                <w:color w:val="008C8E"/>
                <w:lang w:val="en-US"/>
              </w:rPr>
              <w:t xml:space="preserve"> </w:t>
            </w:r>
            <w:r w:rsidR="00472029" w:rsidRPr="00AC0788">
              <w:rPr>
                <w:rFonts w:ascii="Calibri" w:hAnsi="Calibri"/>
                <w:b/>
                <w:bCs/>
                <w:color w:val="000000"/>
                <w:lang w:val="en-US"/>
              </w:rPr>
              <w:t>Salary</w:t>
            </w:r>
            <w:r w:rsidR="00C86E8B" w:rsidRPr="00AC0788">
              <w:rPr>
                <w:rFonts w:ascii="Calibri" w:hAnsi="Calibri"/>
                <w:b/>
                <w:bCs/>
                <w:color w:val="000000"/>
                <w:lang w:val="en-US"/>
              </w:rPr>
              <w:t>:</w:t>
            </w:r>
            <w:r w:rsidR="00C86E8B" w:rsidRPr="00AC0788">
              <w:rPr>
                <w:rFonts w:ascii="Calibri" w:hAnsi="Calibri"/>
                <w:color w:val="000000"/>
                <w:lang w:val="en-US"/>
              </w:rPr>
              <w:t xml:space="preserve"> </w:t>
            </w:r>
            <w:r w:rsidR="00D05C14" w:rsidRPr="00D05C14">
              <w:rPr>
                <w:rFonts w:ascii="Calibri" w:hAnsi="Calibri"/>
                <w:color w:val="000000"/>
                <w:highlight w:val="yellow"/>
                <w:lang w:val="en-US"/>
              </w:rPr>
              <w:t>XXX to XXX</w:t>
            </w:r>
            <w:r w:rsidR="00153E33" w:rsidRPr="00472029">
              <w:rPr>
                <w:rFonts w:ascii="Calibri" w:hAnsi="Calibri"/>
                <w:color w:val="000000"/>
                <w:lang w:val="en-US"/>
              </w:rPr>
              <w:t xml:space="preserve"> </w:t>
            </w:r>
            <w:r w:rsidR="00472029" w:rsidRPr="00472029">
              <w:rPr>
                <w:rFonts w:ascii="Calibri" w:hAnsi="Calibri"/>
                <w:color w:val="000000"/>
                <w:lang w:val="en-US"/>
              </w:rPr>
              <w:t>g</w:t>
            </w:r>
            <w:r w:rsidR="00472029">
              <w:rPr>
                <w:rFonts w:ascii="Calibri" w:hAnsi="Calibri"/>
                <w:color w:val="000000"/>
                <w:lang w:val="en-US"/>
              </w:rPr>
              <w:t>ross monthly salary according to experience</w:t>
            </w:r>
          </w:p>
        </w:tc>
        <w:tc>
          <w:tcPr>
            <w:tcW w:w="283" w:type="dxa"/>
            <w:tcBorders>
              <w:top w:val="single" w:sz="18" w:space="0" w:color="008C8E"/>
              <w:left w:val="single" w:sz="18" w:space="0" w:color="008C8E"/>
              <w:bottom w:val="single" w:sz="18" w:space="0" w:color="008C8E"/>
              <w:right w:val="single" w:sz="18" w:space="0" w:color="008C8E"/>
            </w:tcBorders>
            <w:shd w:val="clear" w:color="auto" w:fill="008C8E"/>
          </w:tcPr>
          <w:p w14:paraId="6D6D6CDD" w14:textId="77777777" w:rsidR="00C86E8B" w:rsidRPr="00472029" w:rsidRDefault="00C86E8B" w:rsidP="00C86E8B">
            <w:pPr>
              <w:rPr>
                <w:rFonts w:ascii="Lucida Calligraphy" w:hAnsi="Lucida Calligraphy"/>
                <w:color w:val="99CC00"/>
                <w:sz w:val="32"/>
                <w:szCs w:val="32"/>
                <w:lang w:val="en-US"/>
              </w:rPr>
            </w:pPr>
          </w:p>
        </w:tc>
        <w:tc>
          <w:tcPr>
            <w:tcW w:w="4678" w:type="dxa"/>
            <w:tcBorders>
              <w:top w:val="single" w:sz="18" w:space="0" w:color="008C8E"/>
              <w:left w:val="single" w:sz="18" w:space="0" w:color="008C8E"/>
              <w:bottom w:val="single" w:sz="18" w:space="0" w:color="008C8E"/>
              <w:right w:val="single" w:sz="18" w:space="0" w:color="008C8E"/>
            </w:tcBorders>
          </w:tcPr>
          <w:p w14:paraId="19F63CE5" w14:textId="77777777" w:rsidR="00C86E8B" w:rsidRPr="00472029" w:rsidRDefault="00C86E8B" w:rsidP="00C86E8B">
            <w:pPr>
              <w:rPr>
                <w:rFonts w:ascii="Lucida Calligraphy" w:hAnsi="Lucida Calligraphy"/>
                <w:color w:val="99CC00"/>
                <w:sz w:val="10"/>
                <w:szCs w:val="10"/>
                <w:lang w:val="en-US"/>
              </w:rPr>
            </w:pPr>
          </w:p>
          <w:p w14:paraId="168AD22B" w14:textId="381E3389" w:rsidR="00C86E8B" w:rsidRPr="00472029" w:rsidRDefault="009626CF" w:rsidP="004B401D">
            <w:pPr>
              <w:rPr>
                <w:color w:val="008C8E"/>
                <w:sz w:val="32"/>
                <w:szCs w:val="32"/>
                <w:lang w:val="en-US"/>
              </w:rPr>
            </w:pPr>
            <w:r w:rsidRPr="00472029">
              <w:rPr>
                <w:rFonts w:ascii="Lucida Calligraphy" w:hAnsi="Lucida Calligraphy"/>
                <w:color w:val="99CC00"/>
                <w:sz w:val="32"/>
                <w:szCs w:val="32"/>
                <w:lang w:val="en-US"/>
              </w:rPr>
              <w:t xml:space="preserve"> </w:t>
            </w:r>
            <w:r w:rsidR="00C86E8B" w:rsidRPr="00835450">
              <w:rPr>
                <w:rFonts w:ascii="Lucida Calligraphy" w:hAnsi="Lucida Calligraphy"/>
                <w:color w:val="008C8E"/>
                <w:sz w:val="32"/>
                <w:szCs w:val="32"/>
              </w:rPr>
              <w:sym w:font="Wingdings" w:char="F0E6"/>
            </w:r>
            <w:r w:rsidR="00C86E8B" w:rsidRPr="00472029">
              <w:rPr>
                <w:rFonts w:ascii="Lucida Calligraphy" w:hAnsi="Lucida Calligraphy"/>
                <w:color w:val="008C8E"/>
                <w:sz w:val="32"/>
                <w:szCs w:val="32"/>
                <w:lang w:val="en-US"/>
              </w:rPr>
              <w:t xml:space="preserve"> </w:t>
            </w:r>
            <w:r w:rsidR="00472029" w:rsidRPr="00472029">
              <w:rPr>
                <w:color w:val="008C8E"/>
                <w:sz w:val="32"/>
                <w:szCs w:val="32"/>
                <w:lang w:val="en-US"/>
              </w:rPr>
              <w:t>How to apply</w:t>
            </w:r>
          </w:p>
          <w:p w14:paraId="66AD7F34" w14:textId="77777777" w:rsidR="00C86E8B" w:rsidRPr="00472029" w:rsidRDefault="00C86E8B" w:rsidP="004B401D">
            <w:pPr>
              <w:rPr>
                <w:sz w:val="10"/>
                <w:szCs w:val="10"/>
                <w:lang w:val="en-US"/>
              </w:rPr>
            </w:pPr>
          </w:p>
          <w:p w14:paraId="35954347" w14:textId="77777777" w:rsidR="00AC0788" w:rsidRDefault="009626CF" w:rsidP="00472029">
            <w:pPr>
              <w:spacing w:before="120"/>
              <w:rPr>
                <w:rFonts w:ascii="Calibri" w:hAnsi="Calibri"/>
                <w:b/>
                <w:bCs/>
                <w:lang w:val="en-US"/>
              </w:rPr>
            </w:pPr>
            <w:r w:rsidRPr="00472029">
              <w:rPr>
                <w:rFonts w:ascii="Calibri" w:hAnsi="Calibri"/>
                <w:lang w:val="en-US"/>
              </w:rPr>
              <w:t xml:space="preserve"> </w:t>
            </w:r>
            <w:r w:rsidR="00472029" w:rsidRPr="00472029">
              <w:rPr>
                <w:rFonts w:ascii="Calibri" w:hAnsi="Calibri"/>
                <w:b/>
                <w:bCs/>
                <w:lang w:val="en-US"/>
              </w:rPr>
              <w:t xml:space="preserve">Send a cover letter and a CV to: </w:t>
            </w:r>
          </w:p>
          <w:p w14:paraId="59117565" w14:textId="6A9A1E9C" w:rsidR="00472029" w:rsidRPr="00472029" w:rsidRDefault="00472029" w:rsidP="00472029">
            <w:pPr>
              <w:spacing w:before="120"/>
              <w:rPr>
                <w:rFonts w:ascii="Calibri" w:hAnsi="Calibri"/>
                <w:lang w:val="en-US"/>
              </w:rPr>
            </w:pPr>
            <w:r w:rsidRPr="00472029">
              <w:rPr>
                <w:rFonts w:ascii="Calibri" w:hAnsi="Calibri"/>
                <w:lang w:val="en-US"/>
              </w:rPr>
              <w:t xml:space="preserve">Théodore Bouchez, </w:t>
            </w:r>
            <w:proofErr w:type="spellStart"/>
            <w:r w:rsidRPr="00472029">
              <w:rPr>
                <w:rFonts w:ascii="Calibri" w:hAnsi="Calibri"/>
                <w:lang w:val="en-US"/>
              </w:rPr>
              <w:t>ElectroMIC</w:t>
            </w:r>
            <w:proofErr w:type="spellEnd"/>
            <w:r w:rsidRPr="00472029">
              <w:rPr>
                <w:rFonts w:ascii="Calibri" w:hAnsi="Calibri"/>
                <w:lang w:val="en-US"/>
              </w:rPr>
              <w:t xml:space="preserve"> project coordinator, </w:t>
            </w:r>
            <w:r w:rsidR="00AC0788">
              <w:rPr>
                <w:rFonts w:ascii="Calibri" w:hAnsi="Calibri"/>
                <w:lang w:val="en-US"/>
              </w:rPr>
              <w:t xml:space="preserve">Director of </w:t>
            </w:r>
            <w:r w:rsidRPr="00472029">
              <w:rPr>
                <w:rFonts w:ascii="Calibri" w:hAnsi="Calibri"/>
                <w:lang w:val="en-US"/>
              </w:rPr>
              <w:t>UR PROSE</w:t>
            </w:r>
            <w:r w:rsidR="00AC0788">
              <w:rPr>
                <w:rFonts w:ascii="Calibri" w:hAnsi="Calibri"/>
                <w:lang w:val="en-US"/>
              </w:rPr>
              <w:t xml:space="preserve"> / Yannick Fayolle, Research Engineer</w:t>
            </w:r>
            <w:r w:rsidRPr="00472029">
              <w:rPr>
                <w:rFonts w:ascii="Calibri" w:hAnsi="Calibri"/>
                <w:lang w:val="en-US"/>
              </w:rPr>
              <w:t xml:space="preserve"> </w:t>
            </w:r>
          </w:p>
          <w:p w14:paraId="590E4AAF" w14:textId="0DD18540" w:rsidR="00075337" w:rsidRPr="00472029" w:rsidRDefault="00075337" w:rsidP="00D41453">
            <w:pPr>
              <w:rPr>
                <w:rFonts w:ascii="Calibri" w:hAnsi="Calibri"/>
                <w:lang w:val="en-US"/>
              </w:rPr>
            </w:pPr>
          </w:p>
          <w:p w14:paraId="54607F2D" w14:textId="786C3780" w:rsidR="00AC0788" w:rsidRPr="00AC0788" w:rsidRDefault="00075337" w:rsidP="00C86E8B">
            <w:pPr>
              <w:rPr>
                <w:rFonts w:ascii="Calibri" w:hAnsi="Calibri"/>
                <w:lang w:val="en-US"/>
              </w:rPr>
            </w:pPr>
            <w:r w:rsidRPr="00AC0788">
              <w:rPr>
                <w:rFonts w:ascii="Calibri" w:hAnsi="Calibri"/>
                <w:color w:val="FFFFFF"/>
                <w:shd w:val="clear" w:color="auto" w:fill="FFFFFF"/>
                <w:lang w:val="en-US"/>
              </w:rPr>
              <w:t xml:space="preserve">  </w:t>
            </w:r>
            <w:r w:rsidR="001027FF" w:rsidRPr="00835450">
              <w:rPr>
                <w:rFonts w:ascii="Calibri" w:hAnsi="Calibri"/>
                <w:color w:val="FFFFFF"/>
                <w:shd w:val="clear" w:color="auto" w:fill="008C8E"/>
              </w:rPr>
              <w:sym w:font="Wingdings 2" w:char="F0A1"/>
            </w:r>
            <w:r w:rsidR="001027FF" w:rsidRPr="00AC0788">
              <w:rPr>
                <w:rFonts w:ascii="Calibri" w:hAnsi="Calibri"/>
                <w:color w:val="99CC00"/>
                <w:lang w:val="en-US"/>
              </w:rPr>
              <w:t xml:space="preserve"> </w:t>
            </w:r>
            <w:r w:rsidR="00AC0788" w:rsidRPr="00AC0788">
              <w:rPr>
                <w:rFonts w:ascii="Calibri" w:hAnsi="Calibri"/>
                <w:u w:val="single"/>
                <w:lang w:val="en-US"/>
              </w:rPr>
              <w:t>By</w:t>
            </w:r>
            <w:r w:rsidR="00C86E8B" w:rsidRPr="00AC0788">
              <w:rPr>
                <w:rFonts w:ascii="Calibri" w:hAnsi="Calibri"/>
                <w:u w:val="single"/>
                <w:lang w:val="en-US"/>
              </w:rPr>
              <w:t xml:space="preserve"> e-mail</w:t>
            </w:r>
            <w:r w:rsidRPr="00AC0788">
              <w:rPr>
                <w:rFonts w:ascii="Calibri" w:hAnsi="Calibri"/>
                <w:lang w:val="en-US"/>
              </w:rPr>
              <w:t xml:space="preserve">: </w:t>
            </w:r>
            <w:hyperlink r:id="rId10" w:history="1">
              <w:r w:rsidR="00AC0788" w:rsidRPr="00AC0788">
                <w:rPr>
                  <w:rStyle w:val="Lienhypertexte"/>
                  <w:rFonts w:ascii="Calibri" w:hAnsi="Calibri"/>
                  <w:lang w:val="en-US"/>
                </w:rPr>
                <w:t>theodore.bouchez@inrae.fr</w:t>
              </w:r>
            </w:hyperlink>
            <w:r w:rsidR="00AC0788" w:rsidRPr="00AC0788">
              <w:rPr>
                <w:rFonts w:ascii="Calibri" w:hAnsi="Calibri"/>
                <w:lang w:val="en-US"/>
              </w:rPr>
              <w:t xml:space="preserve"> / </w:t>
            </w:r>
            <w:hyperlink r:id="rId11" w:history="1">
              <w:r w:rsidR="00AC0788" w:rsidRPr="00AC0788">
                <w:rPr>
                  <w:rStyle w:val="Lienhypertexte"/>
                  <w:rFonts w:ascii="Calibri" w:hAnsi="Calibri"/>
                  <w:lang w:val="en-US"/>
                </w:rPr>
                <w:t>yannick.fayolle@inrae.fr</w:t>
              </w:r>
            </w:hyperlink>
          </w:p>
          <w:p w14:paraId="73653BE7" w14:textId="77777777" w:rsidR="00075337" w:rsidRPr="00AC0788" w:rsidRDefault="00075337" w:rsidP="00C86E8B">
            <w:pPr>
              <w:rPr>
                <w:rFonts w:ascii="Calibri" w:hAnsi="Calibri"/>
                <w:lang w:val="en-US"/>
              </w:rPr>
            </w:pPr>
          </w:p>
          <w:p w14:paraId="0DB7FCCA" w14:textId="6315765C" w:rsidR="00C86E8B" w:rsidRPr="00487C47" w:rsidRDefault="009626CF" w:rsidP="00C86E8B">
            <w:pPr>
              <w:rPr>
                <w:rFonts w:ascii="Calibri" w:hAnsi="Calibri"/>
              </w:rPr>
            </w:pPr>
            <w:r w:rsidRPr="008908CF">
              <w:rPr>
                <w:rFonts w:ascii="Calibri" w:hAnsi="Calibri"/>
                <w:color w:val="FFFFFF"/>
                <w:lang w:val="en-US"/>
              </w:rPr>
              <w:t xml:space="preserve">  </w:t>
            </w:r>
            <w:r w:rsidR="001027FF" w:rsidRPr="00835450">
              <w:rPr>
                <w:rFonts w:ascii="Calibri" w:hAnsi="Calibri"/>
                <w:color w:val="FFFFFF"/>
                <w:shd w:val="clear" w:color="auto" w:fill="008C8E"/>
              </w:rPr>
              <w:sym w:font="Wingdings 2" w:char="F0A1"/>
            </w:r>
            <w:r w:rsidR="001027FF" w:rsidRPr="00487C47">
              <w:rPr>
                <w:rFonts w:ascii="Calibri" w:hAnsi="Calibri"/>
                <w:color w:val="99CC00"/>
              </w:rPr>
              <w:t xml:space="preserve"> </w:t>
            </w:r>
            <w:r w:rsidR="00AC0788">
              <w:rPr>
                <w:rFonts w:ascii="Calibri" w:hAnsi="Calibri"/>
                <w:u w:val="single"/>
              </w:rPr>
              <w:t xml:space="preserve">By </w:t>
            </w:r>
            <w:proofErr w:type="gramStart"/>
            <w:r w:rsidR="00AC0788">
              <w:rPr>
                <w:rFonts w:ascii="Calibri" w:hAnsi="Calibri"/>
                <w:u w:val="single"/>
              </w:rPr>
              <w:t>post</w:t>
            </w:r>
            <w:r w:rsidR="00075337" w:rsidRPr="00694150">
              <w:rPr>
                <w:rFonts w:ascii="Calibri" w:hAnsi="Calibri"/>
                <w:color w:val="000000"/>
              </w:rPr>
              <w:t>:</w:t>
            </w:r>
            <w:proofErr w:type="gramEnd"/>
            <w:r w:rsidR="00C5680B">
              <w:rPr>
                <w:rFonts w:ascii="Calibri" w:hAnsi="Calibri"/>
                <w:color w:val="000000"/>
              </w:rPr>
              <w:t xml:space="preserve"> INRAE – UR PROSE, 1 Rue Pierre-Gilles de Gennes, CS 10030, 92761 Antony Cedex</w:t>
            </w:r>
          </w:p>
          <w:p w14:paraId="66698C33" w14:textId="77777777" w:rsidR="008C079B" w:rsidRPr="00487C47" w:rsidRDefault="008C079B" w:rsidP="00C86E8B">
            <w:pPr>
              <w:rPr>
                <w:rFonts w:ascii="Calibri" w:hAnsi="Calibri"/>
              </w:rPr>
            </w:pPr>
          </w:p>
          <w:p w14:paraId="7A3470EB" w14:textId="22F19121" w:rsidR="009974EF" w:rsidRPr="00487C47" w:rsidRDefault="009974EF" w:rsidP="00C86E8B">
            <w:pPr>
              <w:rPr>
                <w:rFonts w:ascii="Calibri" w:hAnsi="Calibri"/>
              </w:rPr>
            </w:pPr>
            <w:r w:rsidRPr="00567688">
              <w:rPr>
                <w:rFonts w:ascii="Calibri" w:hAnsi="Calibri"/>
                <w:b/>
                <w:bCs/>
                <w:color w:val="FF0000"/>
              </w:rPr>
              <w:sym w:font="Wingdings 2" w:char="F0D2"/>
            </w:r>
            <w:r w:rsidRPr="009974EF">
              <w:rPr>
                <w:rFonts w:ascii="Calibri" w:hAnsi="Calibri"/>
                <w:b/>
                <w:bCs/>
                <w:color w:val="FF6600"/>
                <w:sz w:val="28"/>
                <w:szCs w:val="28"/>
              </w:rPr>
              <w:t xml:space="preserve"> </w:t>
            </w:r>
            <w:r w:rsidR="00AC0788">
              <w:rPr>
                <w:rFonts w:ascii="Calibri" w:hAnsi="Calibri"/>
              </w:rPr>
              <w:t xml:space="preserve">Application </w:t>
            </w:r>
            <w:proofErr w:type="gramStart"/>
            <w:r w:rsidR="00AC0788">
              <w:rPr>
                <w:rFonts w:ascii="Calibri" w:hAnsi="Calibri"/>
              </w:rPr>
              <w:t>deadline</w:t>
            </w:r>
            <w:r w:rsidRPr="009974EF">
              <w:rPr>
                <w:rFonts w:ascii="Calibri" w:hAnsi="Calibri"/>
              </w:rPr>
              <w:t>:</w:t>
            </w:r>
            <w:proofErr w:type="gramEnd"/>
            <w:r w:rsidR="00C5680B">
              <w:rPr>
                <w:rFonts w:ascii="Calibri" w:hAnsi="Calibri"/>
              </w:rPr>
              <w:t xml:space="preserve"> </w:t>
            </w:r>
            <w:r w:rsidR="00AC0788">
              <w:rPr>
                <w:rFonts w:ascii="Calibri" w:hAnsi="Calibri"/>
              </w:rPr>
              <w:t>15/09/2026</w:t>
            </w:r>
          </w:p>
          <w:p w14:paraId="48DCD2E5" w14:textId="77777777" w:rsidR="008C079B" w:rsidRPr="00D41453" w:rsidRDefault="008C079B" w:rsidP="00765CDA">
            <w:pPr>
              <w:rPr>
                <w:rFonts w:ascii="Arial Narrow" w:hAnsi="Arial Narrow"/>
              </w:rPr>
            </w:pPr>
          </w:p>
        </w:tc>
      </w:tr>
    </w:tbl>
    <w:p w14:paraId="64039C56" w14:textId="77777777" w:rsidR="00835450" w:rsidRPr="00835450" w:rsidRDefault="00835450" w:rsidP="006E1BD1">
      <w:pPr>
        <w:jc w:val="both"/>
        <w:rPr>
          <w:sz w:val="4"/>
          <w:szCs w:val="4"/>
        </w:rPr>
      </w:pPr>
    </w:p>
    <w:sectPr w:rsidR="00835450" w:rsidRPr="00835450" w:rsidSect="007718E6">
      <w:pgSz w:w="11907" w:h="16840" w:code="9"/>
      <w:pgMar w:top="1134" w:right="1134" w:bottom="1134" w:left="1134"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47371" w14:textId="77777777" w:rsidR="0085509B" w:rsidRDefault="0085509B">
      <w:r>
        <w:separator/>
      </w:r>
    </w:p>
  </w:endnote>
  <w:endnote w:type="continuationSeparator" w:id="0">
    <w:p w14:paraId="0FF768F7" w14:textId="77777777" w:rsidR="0085509B" w:rsidRDefault="0085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362CA" w14:textId="77777777" w:rsidR="0085509B" w:rsidRDefault="0085509B">
      <w:r>
        <w:separator/>
      </w:r>
    </w:p>
  </w:footnote>
  <w:footnote w:type="continuationSeparator" w:id="0">
    <w:p w14:paraId="4746034C" w14:textId="77777777" w:rsidR="0085509B" w:rsidRDefault="00855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66D"/>
    <w:multiLevelType w:val="hybridMultilevel"/>
    <w:tmpl w:val="5DBC780A"/>
    <w:lvl w:ilvl="0" w:tplc="F39AFD12">
      <w:start w:val="111"/>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875323E"/>
    <w:multiLevelType w:val="hybridMultilevel"/>
    <w:tmpl w:val="4712CD1E"/>
    <w:lvl w:ilvl="0" w:tplc="8A567046">
      <w:start w:val="1"/>
      <w:numFmt w:val="bullet"/>
      <w:lvlText w:val="–"/>
      <w:lvlJc w:val="left"/>
      <w:pPr>
        <w:ind w:left="460" w:hanging="240"/>
      </w:pPr>
      <w:rPr>
        <w:rFonts w:ascii="Arial" w:eastAsia="Arial" w:hAnsi="Arial" w:cs="Arial"/>
      </w:rPr>
    </w:lvl>
    <w:lvl w:ilvl="1" w:tplc="942027A6">
      <w:numFmt w:val="decimal"/>
      <w:lvlText w:val=""/>
      <w:lvlJc w:val="left"/>
      <w:pPr>
        <w:ind w:left="0" w:firstLine="0"/>
      </w:pPr>
    </w:lvl>
    <w:lvl w:ilvl="2" w:tplc="52389CC6">
      <w:numFmt w:val="decimal"/>
      <w:lvlText w:val=""/>
      <w:lvlJc w:val="left"/>
      <w:pPr>
        <w:ind w:left="0" w:firstLine="0"/>
      </w:pPr>
    </w:lvl>
    <w:lvl w:ilvl="3" w:tplc="EE34089C">
      <w:numFmt w:val="decimal"/>
      <w:lvlText w:val=""/>
      <w:lvlJc w:val="left"/>
      <w:pPr>
        <w:ind w:left="0" w:firstLine="0"/>
      </w:pPr>
    </w:lvl>
    <w:lvl w:ilvl="4" w:tplc="9874103A">
      <w:numFmt w:val="decimal"/>
      <w:lvlText w:val=""/>
      <w:lvlJc w:val="left"/>
      <w:pPr>
        <w:ind w:left="0" w:firstLine="0"/>
      </w:pPr>
    </w:lvl>
    <w:lvl w:ilvl="5" w:tplc="D03E7238">
      <w:numFmt w:val="decimal"/>
      <w:lvlText w:val=""/>
      <w:lvlJc w:val="left"/>
      <w:pPr>
        <w:ind w:left="0" w:firstLine="0"/>
      </w:pPr>
    </w:lvl>
    <w:lvl w:ilvl="6" w:tplc="4D34310A">
      <w:numFmt w:val="decimal"/>
      <w:lvlText w:val=""/>
      <w:lvlJc w:val="left"/>
      <w:pPr>
        <w:ind w:left="0" w:firstLine="0"/>
      </w:pPr>
    </w:lvl>
    <w:lvl w:ilvl="7" w:tplc="DD42F01C">
      <w:numFmt w:val="decimal"/>
      <w:lvlText w:val=""/>
      <w:lvlJc w:val="left"/>
      <w:pPr>
        <w:ind w:left="0" w:firstLine="0"/>
      </w:pPr>
    </w:lvl>
    <w:lvl w:ilvl="8" w:tplc="EB500194">
      <w:numFmt w:val="decimal"/>
      <w:lvlText w:val=""/>
      <w:lvlJc w:val="left"/>
      <w:pPr>
        <w:ind w:left="0" w:firstLine="0"/>
      </w:pPr>
    </w:lvl>
  </w:abstractNum>
  <w:abstractNum w:abstractNumId="2" w15:restartNumberingAfterBreak="0">
    <w:nsid w:val="108A1E48"/>
    <w:multiLevelType w:val="multilevel"/>
    <w:tmpl w:val="B80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E31A3"/>
    <w:multiLevelType w:val="hybridMultilevel"/>
    <w:tmpl w:val="D8B8B4D2"/>
    <w:lvl w:ilvl="0" w:tplc="040C0005">
      <w:start w:val="1"/>
      <w:numFmt w:val="bullet"/>
      <w:lvlText w:val=""/>
      <w:lvlJc w:val="left"/>
      <w:pPr>
        <w:ind w:left="940" w:hanging="360"/>
      </w:pPr>
      <w:rPr>
        <w:rFonts w:ascii="Wingdings" w:hAnsi="Wingdings"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4" w15:restartNumberingAfterBreak="0">
    <w:nsid w:val="16ED2452"/>
    <w:multiLevelType w:val="singleLevel"/>
    <w:tmpl w:val="040C0013"/>
    <w:lvl w:ilvl="0">
      <w:start w:val="1"/>
      <w:numFmt w:val="upperRoman"/>
      <w:lvlText w:val="%1."/>
      <w:lvlJc w:val="left"/>
      <w:pPr>
        <w:tabs>
          <w:tab w:val="num" w:pos="720"/>
        </w:tabs>
        <w:ind w:left="720" w:hanging="720"/>
      </w:pPr>
      <w:rPr>
        <w:rFonts w:hint="default"/>
      </w:rPr>
    </w:lvl>
  </w:abstractNum>
  <w:abstractNum w:abstractNumId="5" w15:restartNumberingAfterBreak="0">
    <w:nsid w:val="1BF41C6A"/>
    <w:multiLevelType w:val="hybridMultilevel"/>
    <w:tmpl w:val="E4A2C4E4"/>
    <w:lvl w:ilvl="0" w:tplc="5812134E">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27A9454A"/>
    <w:multiLevelType w:val="hybridMultilevel"/>
    <w:tmpl w:val="6F767DE8"/>
    <w:lvl w:ilvl="0" w:tplc="040C0005">
      <w:start w:val="1"/>
      <w:numFmt w:val="bullet"/>
      <w:lvlText w:val=""/>
      <w:lvlJc w:val="left"/>
      <w:pPr>
        <w:ind w:left="460" w:hanging="240"/>
      </w:pPr>
      <w:rPr>
        <w:rFonts w:ascii="Wingdings" w:hAnsi="Wingding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29474950"/>
    <w:multiLevelType w:val="hybridMultilevel"/>
    <w:tmpl w:val="A2EA5A28"/>
    <w:lvl w:ilvl="0" w:tplc="49E400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2146F8"/>
    <w:multiLevelType w:val="singleLevel"/>
    <w:tmpl w:val="A0FEAAAC"/>
    <w:lvl w:ilvl="0">
      <w:start w:val="16"/>
      <w:numFmt w:val="bullet"/>
      <w:lvlText w:val="-"/>
      <w:lvlJc w:val="left"/>
      <w:pPr>
        <w:tabs>
          <w:tab w:val="num" w:pos="1068"/>
        </w:tabs>
        <w:ind w:left="1068" w:hanging="360"/>
      </w:pPr>
      <w:rPr>
        <w:rFonts w:ascii="Times New Roman" w:hAnsi="Times New Roman" w:hint="default"/>
      </w:rPr>
    </w:lvl>
  </w:abstractNum>
  <w:abstractNum w:abstractNumId="9" w15:restartNumberingAfterBreak="0">
    <w:nsid w:val="434439AF"/>
    <w:multiLevelType w:val="multilevel"/>
    <w:tmpl w:val="3E50180E"/>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15:restartNumberingAfterBreak="0">
    <w:nsid w:val="450E7AB8"/>
    <w:multiLevelType w:val="hybridMultilevel"/>
    <w:tmpl w:val="27B84508"/>
    <w:lvl w:ilvl="0" w:tplc="09A2C676">
      <w:numFmt w:val="bullet"/>
      <w:lvlText w:val="-"/>
      <w:lvlJc w:val="left"/>
      <w:pPr>
        <w:tabs>
          <w:tab w:val="num" w:pos="2238"/>
        </w:tabs>
        <w:ind w:left="2238" w:hanging="825"/>
      </w:pPr>
      <w:rPr>
        <w:rFonts w:ascii="Arial" w:eastAsia="Times New Roman" w:hAnsi="Arial" w:cs="Arial" w:hint="default"/>
      </w:rPr>
    </w:lvl>
    <w:lvl w:ilvl="1" w:tplc="040C0003" w:tentative="1">
      <w:start w:val="1"/>
      <w:numFmt w:val="bullet"/>
      <w:lvlText w:val="o"/>
      <w:lvlJc w:val="left"/>
      <w:pPr>
        <w:tabs>
          <w:tab w:val="num" w:pos="2493"/>
        </w:tabs>
        <w:ind w:left="2493" w:hanging="360"/>
      </w:pPr>
      <w:rPr>
        <w:rFonts w:ascii="Courier New" w:hAnsi="Courier New" w:cs="Courier New" w:hint="default"/>
      </w:rPr>
    </w:lvl>
    <w:lvl w:ilvl="2" w:tplc="040C0005" w:tentative="1">
      <w:start w:val="1"/>
      <w:numFmt w:val="bullet"/>
      <w:lvlText w:val=""/>
      <w:lvlJc w:val="left"/>
      <w:pPr>
        <w:tabs>
          <w:tab w:val="num" w:pos="3213"/>
        </w:tabs>
        <w:ind w:left="3213" w:hanging="360"/>
      </w:pPr>
      <w:rPr>
        <w:rFonts w:ascii="Wingdings" w:hAnsi="Wingdings" w:hint="default"/>
      </w:rPr>
    </w:lvl>
    <w:lvl w:ilvl="3" w:tplc="040C0001" w:tentative="1">
      <w:start w:val="1"/>
      <w:numFmt w:val="bullet"/>
      <w:lvlText w:val=""/>
      <w:lvlJc w:val="left"/>
      <w:pPr>
        <w:tabs>
          <w:tab w:val="num" w:pos="3933"/>
        </w:tabs>
        <w:ind w:left="3933" w:hanging="360"/>
      </w:pPr>
      <w:rPr>
        <w:rFonts w:ascii="Symbol" w:hAnsi="Symbol" w:hint="default"/>
      </w:rPr>
    </w:lvl>
    <w:lvl w:ilvl="4" w:tplc="040C0003" w:tentative="1">
      <w:start w:val="1"/>
      <w:numFmt w:val="bullet"/>
      <w:lvlText w:val="o"/>
      <w:lvlJc w:val="left"/>
      <w:pPr>
        <w:tabs>
          <w:tab w:val="num" w:pos="4653"/>
        </w:tabs>
        <w:ind w:left="4653" w:hanging="360"/>
      </w:pPr>
      <w:rPr>
        <w:rFonts w:ascii="Courier New" w:hAnsi="Courier New" w:cs="Courier New" w:hint="default"/>
      </w:rPr>
    </w:lvl>
    <w:lvl w:ilvl="5" w:tplc="040C0005" w:tentative="1">
      <w:start w:val="1"/>
      <w:numFmt w:val="bullet"/>
      <w:lvlText w:val=""/>
      <w:lvlJc w:val="left"/>
      <w:pPr>
        <w:tabs>
          <w:tab w:val="num" w:pos="5373"/>
        </w:tabs>
        <w:ind w:left="5373" w:hanging="360"/>
      </w:pPr>
      <w:rPr>
        <w:rFonts w:ascii="Wingdings" w:hAnsi="Wingdings" w:hint="default"/>
      </w:rPr>
    </w:lvl>
    <w:lvl w:ilvl="6" w:tplc="040C0001" w:tentative="1">
      <w:start w:val="1"/>
      <w:numFmt w:val="bullet"/>
      <w:lvlText w:val=""/>
      <w:lvlJc w:val="left"/>
      <w:pPr>
        <w:tabs>
          <w:tab w:val="num" w:pos="6093"/>
        </w:tabs>
        <w:ind w:left="6093" w:hanging="360"/>
      </w:pPr>
      <w:rPr>
        <w:rFonts w:ascii="Symbol" w:hAnsi="Symbol" w:hint="default"/>
      </w:rPr>
    </w:lvl>
    <w:lvl w:ilvl="7" w:tplc="040C0003" w:tentative="1">
      <w:start w:val="1"/>
      <w:numFmt w:val="bullet"/>
      <w:lvlText w:val="o"/>
      <w:lvlJc w:val="left"/>
      <w:pPr>
        <w:tabs>
          <w:tab w:val="num" w:pos="6813"/>
        </w:tabs>
        <w:ind w:left="6813" w:hanging="360"/>
      </w:pPr>
      <w:rPr>
        <w:rFonts w:ascii="Courier New" w:hAnsi="Courier New" w:cs="Courier New" w:hint="default"/>
      </w:rPr>
    </w:lvl>
    <w:lvl w:ilvl="8" w:tplc="040C0005" w:tentative="1">
      <w:start w:val="1"/>
      <w:numFmt w:val="bullet"/>
      <w:lvlText w:val=""/>
      <w:lvlJc w:val="left"/>
      <w:pPr>
        <w:tabs>
          <w:tab w:val="num" w:pos="7533"/>
        </w:tabs>
        <w:ind w:left="7533" w:hanging="360"/>
      </w:pPr>
      <w:rPr>
        <w:rFonts w:ascii="Wingdings" w:hAnsi="Wingdings" w:hint="default"/>
      </w:rPr>
    </w:lvl>
  </w:abstractNum>
  <w:abstractNum w:abstractNumId="11" w15:restartNumberingAfterBreak="0">
    <w:nsid w:val="45481354"/>
    <w:multiLevelType w:val="singleLevel"/>
    <w:tmpl w:val="B3508B9C"/>
    <w:lvl w:ilvl="0">
      <w:numFmt w:val="bullet"/>
      <w:lvlText w:val="-"/>
      <w:lvlJc w:val="left"/>
      <w:pPr>
        <w:tabs>
          <w:tab w:val="num" w:pos="1065"/>
        </w:tabs>
        <w:ind w:left="1065" w:hanging="360"/>
      </w:pPr>
      <w:rPr>
        <w:rFonts w:ascii="Times New Roman" w:hAnsi="Times New Roman" w:hint="default"/>
      </w:rPr>
    </w:lvl>
  </w:abstractNum>
  <w:abstractNum w:abstractNumId="12" w15:restartNumberingAfterBreak="0">
    <w:nsid w:val="495B619A"/>
    <w:multiLevelType w:val="singleLevel"/>
    <w:tmpl w:val="040C0013"/>
    <w:lvl w:ilvl="0">
      <w:start w:val="1"/>
      <w:numFmt w:val="upperRoman"/>
      <w:lvlText w:val="%1."/>
      <w:lvlJc w:val="left"/>
      <w:pPr>
        <w:tabs>
          <w:tab w:val="num" w:pos="720"/>
        </w:tabs>
        <w:ind w:left="720" w:hanging="720"/>
      </w:pPr>
      <w:rPr>
        <w:rFonts w:hint="default"/>
      </w:rPr>
    </w:lvl>
  </w:abstractNum>
  <w:abstractNum w:abstractNumId="13" w15:restartNumberingAfterBreak="0">
    <w:nsid w:val="50FC278A"/>
    <w:multiLevelType w:val="singleLevel"/>
    <w:tmpl w:val="2AE4C232"/>
    <w:lvl w:ilvl="0">
      <w:numFmt w:val="bullet"/>
      <w:lvlText w:val="-"/>
      <w:lvlJc w:val="left"/>
      <w:pPr>
        <w:tabs>
          <w:tab w:val="num" w:pos="1065"/>
        </w:tabs>
        <w:ind w:left="1065" w:hanging="360"/>
      </w:pPr>
      <w:rPr>
        <w:rFonts w:ascii="Times New Roman" w:hAnsi="Times New Roman" w:hint="default"/>
      </w:rPr>
    </w:lvl>
  </w:abstractNum>
  <w:abstractNum w:abstractNumId="14" w15:restartNumberingAfterBreak="0">
    <w:nsid w:val="557A6A90"/>
    <w:multiLevelType w:val="singleLevel"/>
    <w:tmpl w:val="D4AA1CD8"/>
    <w:lvl w:ilvl="0">
      <w:start w:val="281"/>
      <w:numFmt w:val="bullet"/>
      <w:lvlText w:val="-"/>
      <w:lvlJc w:val="left"/>
      <w:pPr>
        <w:tabs>
          <w:tab w:val="num" w:pos="927"/>
        </w:tabs>
        <w:ind w:left="927" w:hanging="360"/>
      </w:pPr>
      <w:rPr>
        <w:rFonts w:ascii="Times New Roman" w:hAnsi="Times New Roman" w:hint="default"/>
      </w:rPr>
    </w:lvl>
  </w:abstractNum>
  <w:abstractNum w:abstractNumId="15" w15:restartNumberingAfterBreak="0">
    <w:nsid w:val="59560BF8"/>
    <w:multiLevelType w:val="hybridMultilevel"/>
    <w:tmpl w:val="1EAE7BDA"/>
    <w:lvl w:ilvl="0" w:tplc="B54CDC3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8263BE"/>
    <w:multiLevelType w:val="singleLevel"/>
    <w:tmpl w:val="DEDAF8D4"/>
    <w:lvl w:ilvl="0">
      <w:numFmt w:val="bullet"/>
      <w:lvlText w:val="-"/>
      <w:lvlJc w:val="left"/>
      <w:pPr>
        <w:tabs>
          <w:tab w:val="num" w:pos="1065"/>
        </w:tabs>
        <w:ind w:left="1065" w:hanging="360"/>
      </w:pPr>
      <w:rPr>
        <w:rFonts w:ascii="Times New Roman" w:hAnsi="Times New Roman" w:hint="default"/>
      </w:rPr>
    </w:lvl>
  </w:abstractNum>
  <w:abstractNum w:abstractNumId="17" w15:restartNumberingAfterBreak="0">
    <w:nsid w:val="60BD015F"/>
    <w:multiLevelType w:val="singleLevel"/>
    <w:tmpl w:val="73BEB640"/>
    <w:lvl w:ilvl="0">
      <w:start w:val="1"/>
      <w:numFmt w:val="bullet"/>
      <w:lvlText w:val="-"/>
      <w:lvlJc w:val="left"/>
      <w:pPr>
        <w:tabs>
          <w:tab w:val="num" w:pos="1068"/>
        </w:tabs>
        <w:ind w:left="1068" w:hanging="360"/>
      </w:pPr>
      <w:rPr>
        <w:rFonts w:ascii="Times New Roman" w:hAnsi="Times New Roman" w:hint="default"/>
      </w:rPr>
    </w:lvl>
  </w:abstractNum>
  <w:abstractNum w:abstractNumId="18" w15:restartNumberingAfterBreak="0">
    <w:nsid w:val="61E2551A"/>
    <w:multiLevelType w:val="singleLevel"/>
    <w:tmpl w:val="0ACEFEC6"/>
    <w:lvl w:ilvl="0">
      <w:start w:val="14"/>
      <w:numFmt w:val="bullet"/>
      <w:lvlText w:val="-"/>
      <w:lvlJc w:val="left"/>
      <w:pPr>
        <w:tabs>
          <w:tab w:val="num" w:pos="1065"/>
        </w:tabs>
        <w:ind w:left="1065" w:hanging="360"/>
      </w:pPr>
      <w:rPr>
        <w:rFonts w:ascii="Times New Roman" w:hAnsi="Times New Roman" w:hint="default"/>
      </w:rPr>
    </w:lvl>
  </w:abstractNum>
  <w:abstractNum w:abstractNumId="19" w15:restartNumberingAfterBreak="0">
    <w:nsid w:val="697B57E3"/>
    <w:multiLevelType w:val="hybridMultilevel"/>
    <w:tmpl w:val="B7ACEAE2"/>
    <w:lvl w:ilvl="0" w:tplc="09A2C676">
      <w:numFmt w:val="bullet"/>
      <w:lvlText w:val="-"/>
      <w:lvlJc w:val="left"/>
      <w:pPr>
        <w:tabs>
          <w:tab w:val="num" w:pos="2238"/>
        </w:tabs>
        <w:ind w:left="2238" w:hanging="825"/>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CA7BC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7F2C40"/>
    <w:multiLevelType w:val="singleLevel"/>
    <w:tmpl w:val="C0DA1092"/>
    <w:lvl w:ilvl="0">
      <w:numFmt w:val="bullet"/>
      <w:lvlText w:val="-"/>
      <w:lvlJc w:val="left"/>
      <w:pPr>
        <w:tabs>
          <w:tab w:val="num" w:pos="1065"/>
        </w:tabs>
        <w:ind w:left="1065" w:hanging="360"/>
      </w:pPr>
      <w:rPr>
        <w:rFonts w:ascii="Times New Roman" w:hAnsi="Times New Roman" w:hint="default"/>
      </w:rPr>
    </w:lvl>
  </w:abstractNum>
  <w:abstractNum w:abstractNumId="22" w15:restartNumberingAfterBreak="0">
    <w:nsid w:val="76114B4E"/>
    <w:multiLevelType w:val="singleLevel"/>
    <w:tmpl w:val="690419F2"/>
    <w:lvl w:ilvl="0">
      <w:start w:val="281"/>
      <w:numFmt w:val="bullet"/>
      <w:lvlText w:val="-"/>
      <w:lvlJc w:val="left"/>
      <w:pPr>
        <w:tabs>
          <w:tab w:val="num" w:pos="5303"/>
        </w:tabs>
        <w:ind w:left="5303" w:hanging="360"/>
      </w:pPr>
      <w:rPr>
        <w:rFonts w:ascii="Times New Roman" w:hAnsi="Times New Roman" w:hint="default"/>
      </w:rPr>
    </w:lvl>
  </w:abstractNum>
  <w:abstractNum w:abstractNumId="23" w15:restartNumberingAfterBreak="0">
    <w:nsid w:val="775F435F"/>
    <w:multiLevelType w:val="singleLevel"/>
    <w:tmpl w:val="CB2A895A"/>
    <w:lvl w:ilvl="0">
      <w:numFmt w:val="bullet"/>
      <w:lvlText w:val="-"/>
      <w:lvlJc w:val="left"/>
      <w:pPr>
        <w:tabs>
          <w:tab w:val="num" w:pos="1065"/>
        </w:tabs>
        <w:ind w:left="1065" w:hanging="360"/>
      </w:pPr>
      <w:rPr>
        <w:rFonts w:ascii="Times New Roman" w:hAnsi="Times New Roman" w:hint="default"/>
      </w:rPr>
    </w:lvl>
  </w:abstractNum>
  <w:num w:numId="1" w16cid:durableId="612906822">
    <w:abstractNumId w:val="22"/>
  </w:num>
  <w:num w:numId="2" w16cid:durableId="746148316">
    <w:abstractNumId w:val="14"/>
  </w:num>
  <w:num w:numId="3" w16cid:durableId="692388152">
    <w:abstractNumId w:val="11"/>
  </w:num>
  <w:num w:numId="4" w16cid:durableId="2030254519">
    <w:abstractNumId w:val="16"/>
  </w:num>
  <w:num w:numId="5" w16cid:durableId="1347445279">
    <w:abstractNumId w:val="23"/>
  </w:num>
  <w:num w:numId="6" w16cid:durableId="51588213">
    <w:abstractNumId w:val="20"/>
  </w:num>
  <w:num w:numId="7" w16cid:durableId="911887558">
    <w:abstractNumId w:val="18"/>
  </w:num>
  <w:num w:numId="8" w16cid:durableId="938827">
    <w:abstractNumId w:val="21"/>
  </w:num>
  <w:num w:numId="9" w16cid:durableId="955402597">
    <w:abstractNumId w:val="8"/>
  </w:num>
  <w:num w:numId="10" w16cid:durableId="1906794216">
    <w:abstractNumId w:val="13"/>
  </w:num>
  <w:num w:numId="11" w16cid:durableId="1114012260">
    <w:abstractNumId w:val="12"/>
  </w:num>
  <w:num w:numId="12" w16cid:durableId="331879312">
    <w:abstractNumId w:val="4"/>
  </w:num>
  <w:num w:numId="13" w16cid:durableId="900098629">
    <w:abstractNumId w:val="17"/>
  </w:num>
  <w:num w:numId="14" w16cid:durableId="557204038">
    <w:abstractNumId w:val="9"/>
  </w:num>
  <w:num w:numId="15" w16cid:durableId="799684235">
    <w:abstractNumId w:val="5"/>
  </w:num>
  <w:num w:numId="16" w16cid:durableId="654530150">
    <w:abstractNumId w:val="0"/>
  </w:num>
  <w:num w:numId="17" w16cid:durableId="1156530209">
    <w:abstractNumId w:val="10"/>
  </w:num>
  <w:num w:numId="18" w16cid:durableId="2137092029">
    <w:abstractNumId w:val="19"/>
  </w:num>
  <w:num w:numId="19" w16cid:durableId="74866638">
    <w:abstractNumId w:val="15"/>
  </w:num>
  <w:num w:numId="20" w16cid:durableId="1800494984">
    <w:abstractNumId w:val="7"/>
  </w:num>
  <w:num w:numId="21" w16cid:durableId="1143235569">
    <w:abstractNumId w:val="2"/>
  </w:num>
  <w:num w:numId="22" w16cid:durableId="634140745">
    <w:abstractNumId w:val="1"/>
  </w:num>
  <w:num w:numId="23" w16cid:durableId="1752694920">
    <w:abstractNumId w:val="1"/>
  </w:num>
  <w:num w:numId="24" w16cid:durableId="1530223739">
    <w:abstractNumId w:val="6"/>
  </w:num>
  <w:num w:numId="25" w16cid:durableId="535506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008c8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51"/>
    <w:rsid w:val="0000352D"/>
    <w:rsid w:val="00020A9C"/>
    <w:rsid w:val="000520A7"/>
    <w:rsid w:val="00075337"/>
    <w:rsid w:val="00084358"/>
    <w:rsid w:val="00084B68"/>
    <w:rsid w:val="000942F2"/>
    <w:rsid w:val="000B03D5"/>
    <w:rsid w:val="000C22D4"/>
    <w:rsid w:val="000C284D"/>
    <w:rsid w:val="000C72D3"/>
    <w:rsid w:val="000D1203"/>
    <w:rsid w:val="000D3297"/>
    <w:rsid w:val="000D48E4"/>
    <w:rsid w:val="001027FF"/>
    <w:rsid w:val="00111C20"/>
    <w:rsid w:val="00126760"/>
    <w:rsid w:val="00132BFC"/>
    <w:rsid w:val="00137EC6"/>
    <w:rsid w:val="00153E33"/>
    <w:rsid w:val="0016035C"/>
    <w:rsid w:val="00161C90"/>
    <w:rsid w:val="0017545C"/>
    <w:rsid w:val="001803C3"/>
    <w:rsid w:val="001C39C0"/>
    <w:rsid w:val="001E6B76"/>
    <w:rsid w:val="001F3F7A"/>
    <w:rsid w:val="001F7648"/>
    <w:rsid w:val="00212BCE"/>
    <w:rsid w:val="0021628D"/>
    <w:rsid w:val="00223554"/>
    <w:rsid w:val="00237145"/>
    <w:rsid w:val="00237E63"/>
    <w:rsid w:val="00243E02"/>
    <w:rsid w:val="00250269"/>
    <w:rsid w:val="0025685F"/>
    <w:rsid w:val="00271843"/>
    <w:rsid w:val="00291B88"/>
    <w:rsid w:val="002C1C51"/>
    <w:rsid w:val="002D4A09"/>
    <w:rsid w:val="002D4A0E"/>
    <w:rsid w:val="002F0038"/>
    <w:rsid w:val="002F7154"/>
    <w:rsid w:val="0034615D"/>
    <w:rsid w:val="003775C5"/>
    <w:rsid w:val="0039173C"/>
    <w:rsid w:val="00393048"/>
    <w:rsid w:val="003A1E23"/>
    <w:rsid w:val="003B1DB4"/>
    <w:rsid w:val="003B2629"/>
    <w:rsid w:val="003B29B7"/>
    <w:rsid w:val="003B3069"/>
    <w:rsid w:val="003F3576"/>
    <w:rsid w:val="003F4F36"/>
    <w:rsid w:val="003F5684"/>
    <w:rsid w:val="003F626E"/>
    <w:rsid w:val="00401E1E"/>
    <w:rsid w:val="00415250"/>
    <w:rsid w:val="00422329"/>
    <w:rsid w:val="004377F0"/>
    <w:rsid w:val="00442E4F"/>
    <w:rsid w:val="00443C55"/>
    <w:rsid w:val="00450EEE"/>
    <w:rsid w:val="004579CC"/>
    <w:rsid w:val="004626BF"/>
    <w:rsid w:val="00472029"/>
    <w:rsid w:val="00481DC5"/>
    <w:rsid w:val="00485273"/>
    <w:rsid w:val="00487C47"/>
    <w:rsid w:val="004A7979"/>
    <w:rsid w:val="004B2D67"/>
    <w:rsid w:val="004B401D"/>
    <w:rsid w:val="004F1D06"/>
    <w:rsid w:val="004F688B"/>
    <w:rsid w:val="0053465C"/>
    <w:rsid w:val="005536E8"/>
    <w:rsid w:val="00557122"/>
    <w:rsid w:val="00567688"/>
    <w:rsid w:val="00575942"/>
    <w:rsid w:val="0058309B"/>
    <w:rsid w:val="00583C16"/>
    <w:rsid w:val="005C6EC9"/>
    <w:rsid w:val="005D1555"/>
    <w:rsid w:val="005E16CB"/>
    <w:rsid w:val="00606ABD"/>
    <w:rsid w:val="00613D17"/>
    <w:rsid w:val="00631D8D"/>
    <w:rsid w:val="006444D0"/>
    <w:rsid w:val="00646B23"/>
    <w:rsid w:val="00650454"/>
    <w:rsid w:val="006565B7"/>
    <w:rsid w:val="00656645"/>
    <w:rsid w:val="00683C9C"/>
    <w:rsid w:val="00694150"/>
    <w:rsid w:val="006A45B2"/>
    <w:rsid w:val="006A7DAE"/>
    <w:rsid w:val="006B4696"/>
    <w:rsid w:val="006C0412"/>
    <w:rsid w:val="006C107D"/>
    <w:rsid w:val="006C29A0"/>
    <w:rsid w:val="006C3627"/>
    <w:rsid w:val="006D6954"/>
    <w:rsid w:val="006E188A"/>
    <w:rsid w:val="006E1BD1"/>
    <w:rsid w:val="006E7B51"/>
    <w:rsid w:val="006F1955"/>
    <w:rsid w:val="006F56AB"/>
    <w:rsid w:val="0070081E"/>
    <w:rsid w:val="00705CFB"/>
    <w:rsid w:val="00707300"/>
    <w:rsid w:val="0072238C"/>
    <w:rsid w:val="00756599"/>
    <w:rsid w:val="00760AE1"/>
    <w:rsid w:val="00765CDA"/>
    <w:rsid w:val="007718E6"/>
    <w:rsid w:val="007763B4"/>
    <w:rsid w:val="00780A41"/>
    <w:rsid w:val="007A02FD"/>
    <w:rsid w:val="007A0C4E"/>
    <w:rsid w:val="007C1A4F"/>
    <w:rsid w:val="007C3112"/>
    <w:rsid w:val="008054DA"/>
    <w:rsid w:val="00805C43"/>
    <w:rsid w:val="008128FA"/>
    <w:rsid w:val="00835450"/>
    <w:rsid w:val="00846EC7"/>
    <w:rsid w:val="00850555"/>
    <w:rsid w:val="0085509B"/>
    <w:rsid w:val="008644B2"/>
    <w:rsid w:val="00886B81"/>
    <w:rsid w:val="008908CF"/>
    <w:rsid w:val="00897751"/>
    <w:rsid w:val="008C079B"/>
    <w:rsid w:val="008C638C"/>
    <w:rsid w:val="008C65FE"/>
    <w:rsid w:val="008C6C6B"/>
    <w:rsid w:val="008E45CF"/>
    <w:rsid w:val="008E527B"/>
    <w:rsid w:val="008F0119"/>
    <w:rsid w:val="008F122B"/>
    <w:rsid w:val="00902C55"/>
    <w:rsid w:val="009060D2"/>
    <w:rsid w:val="00923537"/>
    <w:rsid w:val="00940D3D"/>
    <w:rsid w:val="00942B05"/>
    <w:rsid w:val="009475E0"/>
    <w:rsid w:val="009507B3"/>
    <w:rsid w:val="00952630"/>
    <w:rsid w:val="009626CF"/>
    <w:rsid w:val="00963AEB"/>
    <w:rsid w:val="00967100"/>
    <w:rsid w:val="00975988"/>
    <w:rsid w:val="00994749"/>
    <w:rsid w:val="009974EF"/>
    <w:rsid w:val="00997E4D"/>
    <w:rsid w:val="009B60AD"/>
    <w:rsid w:val="00A03D1D"/>
    <w:rsid w:val="00A15080"/>
    <w:rsid w:val="00A323A5"/>
    <w:rsid w:val="00A44F8A"/>
    <w:rsid w:val="00A46920"/>
    <w:rsid w:val="00A63851"/>
    <w:rsid w:val="00A67D7E"/>
    <w:rsid w:val="00A7366B"/>
    <w:rsid w:val="00AC0788"/>
    <w:rsid w:val="00AD0D96"/>
    <w:rsid w:val="00AD32B9"/>
    <w:rsid w:val="00B02CAF"/>
    <w:rsid w:val="00B07983"/>
    <w:rsid w:val="00B14D16"/>
    <w:rsid w:val="00B14F0B"/>
    <w:rsid w:val="00B31BD0"/>
    <w:rsid w:val="00B4106E"/>
    <w:rsid w:val="00B5339B"/>
    <w:rsid w:val="00B66004"/>
    <w:rsid w:val="00B85EF1"/>
    <w:rsid w:val="00B920E0"/>
    <w:rsid w:val="00BC503D"/>
    <w:rsid w:val="00BE0E69"/>
    <w:rsid w:val="00BF18FB"/>
    <w:rsid w:val="00C46E1E"/>
    <w:rsid w:val="00C5680B"/>
    <w:rsid w:val="00C62BBC"/>
    <w:rsid w:val="00C71A0E"/>
    <w:rsid w:val="00C86E8B"/>
    <w:rsid w:val="00C922D2"/>
    <w:rsid w:val="00C93320"/>
    <w:rsid w:val="00C96E76"/>
    <w:rsid w:val="00CA07C1"/>
    <w:rsid w:val="00CB16E7"/>
    <w:rsid w:val="00CF3B2F"/>
    <w:rsid w:val="00D04892"/>
    <w:rsid w:val="00D05C14"/>
    <w:rsid w:val="00D06F5E"/>
    <w:rsid w:val="00D25A0F"/>
    <w:rsid w:val="00D41453"/>
    <w:rsid w:val="00D423AC"/>
    <w:rsid w:val="00D5411F"/>
    <w:rsid w:val="00DA2EEE"/>
    <w:rsid w:val="00DD2993"/>
    <w:rsid w:val="00DF24CC"/>
    <w:rsid w:val="00E03659"/>
    <w:rsid w:val="00E04395"/>
    <w:rsid w:val="00E074BD"/>
    <w:rsid w:val="00E133A9"/>
    <w:rsid w:val="00E572A7"/>
    <w:rsid w:val="00E61EF9"/>
    <w:rsid w:val="00E62D73"/>
    <w:rsid w:val="00E71EFE"/>
    <w:rsid w:val="00E84741"/>
    <w:rsid w:val="00E84857"/>
    <w:rsid w:val="00E84DB3"/>
    <w:rsid w:val="00E93A20"/>
    <w:rsid w:val="00EA42FC"/>
    <w:rsid w:val="00EB4B36"/>
    <w:rsid w:val="00EC1220"/>
    <w:rsid w:val="00ED6192"/>
    <w:rsid w:val="00EE2ED0"/>
    <w:rsid w:val="00F01E5C"/>
    <w:rsid w:val="00F0481E"/>
    <w:rsid w:val="00F10637"/>
    <w:rsid w:val="00F44F1C"/>
    <w:rsid w:val="00F702D2"/>
    <w:rsid w:val="00F87BF4"/>
    <w:rsid w:val="00FA2AD4"/>
    <w:rsid w:val="00FA75B4"/>
    <w:rsid w:val="00FF25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8c8e"/>
    </o:shapedefaults>
    <o:shapelayout v:ext="edit">
      <o:idmap v:ext="edit" data="2"/>
    </o:shapelayout>
  </w:shapeDefaults>
  <w:decimalSymbol w:val=","/>
  <w:listSeparator w:val=";"/>
  <w14:docId w14:val="66C3B063"/>
  <w15:chartTrackingRefBased/>
  <w15:docId w15:val="{1018D64E-9EBB-4111-9C30-D951C2B9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paragraph" w:styleId="Titre1">
    <w:name w:val="heading 1"/>
    <w:basedOn w:val="Normal"/>
    <w:next w:val="Normal"/>
    <w:qFormat/>
    <w:pPr>
      <w:keepNext/>
      <w:jc w:val="both"/>
      <w:outlineLvl w:val="0"/>
    </w:pPr>
    <w:rPr>
      <w:b/>
      <w:bCs/>
      <w:sz w:val="20"/>
      <w:szCs w:val="20"/>
    </w:rPr>
  </w:style>
  <w:style w:type="paragraph" w:styleId="Titre2">
    <w:name w:val="heading 2"/>
    <w:basedOn w:val="Normal"/>
    <w:next w:val="Normal"/>
    <w:qFormat/>
    <w:pPr>
      <w:keepNext/>
      <w:jc w:val="right"/>
      <w:outlineLvl w:val="1"/>
    </w:pPr>
    <w:rPr>
      <w:b/>
      <w:bCs/>
      <w:sz w:val="20"/>
      <w:szCs w:val="20"/>
    </w:rPr>
  </w:style>
  <w:style w:type="paragraph" w:styleId="Titre3">
    <w:name w:val="heading 3"/>
    <w:basedOn w:val="Normal"/>
    <w:next w:val="Normal"/>
    <w:qFormat/>
    <w:pPr>
      <w:keepNext/>
      <w:jc w:val="center"/>
      <w:outlineLvl w:val="2"/>
    </w:pPr>
    <w:rPr>
      <w:b/>
      <w:bCs/>
      <w:sz w:val="18"/>
      <w:szCs w:val="18"/>
    </w:rPr>
  </w:style>
  <w:style w:type="paragraph" w:styleId="Titre4">
    <w:name w:val="heading 4"/>
    <w:basedOn w:val="Normal"/>
    <w:next w:val="Normal"/>
    <w:qFormat/>
    <w:pPr>
      <w:keepNext/>
      <w:jc w:val="right"/>
      <w:outlineLvl w:val="3"/>
    </w:pPr>
    <w:rPr>
      <w:b/>
      <w:bCs/>
    </w:rPr>
  </w:style>
  <w:style w:type="paragraph" w:styleId="Titre5">
    <w:name w:val="heading 5"/>
    <w:basedOn w:val="Normal"/>
    <w:next w:val="Normal"/>
    <w:qFormat/>
    <w:pPr>
      <w:keepNext/>
      <w:ind w:firstLine="708"/>
      <w:jc w:val="right"/>
      <w:outlineLvl w:val="4"/>
    </w:pPr>
    <w:rPr>
      <w:b/>
      <w:bCs/>
    </w:rPr>
  </w:style>
  <w:style w:type="paragraph" w:styleId="Titre6">
    <w:name w:val="heading 6"/>
    <w:basedOn w:val="Normal"/>
    <w:next w:val="Normal"/>
    <w:qFormat/>
    <w:pPr>
      <w:keepNext/>
      <w:jc w:val="both"/>
      <w:outlineLvl w:val="5"/>
    </w:pPr>
    <w:rPr>
      <w:i/>
      <w:iCs/>
      <w:sz w:val="18"/>
      <w:szCs w:val="18"/>
    </w:rPr>
  </w:style>
  <w:style w:type="paragraph" w:styleId="Titre7">
    <w:name w:val="heading 7"/>
    <w:basedOn w:val="Normal"/>
    <w:next w:val="Normal"/>
    <w:qFormat/>
    <w:pPr>
      <w:keepNext/>
      <w:jc w:val="right"/>
      <w:outlineLvl w:val="6"/>
    </w:pPr>
    <w:rPr>
      <w:b/>
      <w:bCs/>
      <w:sz w:val="18"/>
      <w:szCs w:val="18"/>
    </w:rPr>
  </w:style>
  <w:style w:type="paragraph" w:styleId="Titre8">
    <w:name w:val="heading 8"/>
    <w:basedOn w:val="Normal"/>
    <w:next w:val="Normal"/>
    <w:qFormat/>
    <w:pPr>
      <w:keepNext/>
      <w:outlineLvl w:val="7"/>
    </w:pPr>
    <w:rPr>
      <w:b/>
      <w:bCs/>
      <w:sz w:val="14"/>
      <w:szCs w:val="14"/>
    </w:rPr>
  </w:style>
  <w:style w:type="paragraph" w:styleId="Titre9">
    <w:name w:val="heading 9"/>
    <w:basedOn w:val="Normal"/>
    <w:next w:val="Normal"/>
    <w:qFormat/>
    <w:pPr>
      <w:keepNext/>
      <w:jc w:val="center"/>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left="4956"/>
    </w:pPr>
  </w:style>
  <w:style w:type="paragraph" w:styleId="Corpsdetexte">
    <w:name w:val="Body Text"/>
    <w:basedOn w:val="Normal"/>
    <w:pPr>
      <w:jc w:val="both"/>
    </w:p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Corpsdetexte2">
    <w:name w:val="Body Text 2"/>
    <w:basedOn w:val="Normal"/>
    <w:pPr>
      <w:jc w:val="both"/>
    </w:pPr>
    <w:rPr>
      <w:b/>
      <w:bCs/>
      <w:sz w:val="18"/>
      <w:szCs w:val="18"/>
    </w:rPr>
  </w:style>
  <w:style w:type="paragraph" w:styleId="Corpsdetexte3">
    <w:name w:val="Body Text 3"/>
    <w:basedOn w:val="Normal"/>
    <w:pPr>
      <w:jc w:val="both"/>
    </w:pPr>
    <w:rPr>
      <w:sz w:val="20"/>
      <w:szCs w:val="20"/>
    </w:rPr>
  </w:style>
  <w:style w:type="paragraph" w:styleId="Retraitcorpsdetexte2">
    <w:name w:val="Body Text Indent 2"/>
    <w:basedOn w:val="Normal"/>
    <w:pPr>
      <w:ind w:left="1134"/>
      <w:jc w:val="both"/>
    </w:pPr>
    <w:rPr>
      <w:sz w:val="20"/>
      <w:szCs w:val="20"/>
    </w:rPr>
  </w:style>
  <w:style w:type="paragraph" w:styleId="Retraitcorpsdetexte3">
    <w:name w:val="Body Text Indent 3"/>
    <w:basedOn w:val="Normal"/>
    <w:pPr>
      <w:ind w:left="1065"/>
      <w:jc w:val="both"/>
    </w:pPr>
  </w:style>
  <w:style w:type="character" w:styleId="Lienhypertexte">
    <w:name w:val="Hyperlink"/>
    <w:rPr>
      <w:color w:val="0000FF"/>
      <w:u w:val="single"/>
    </w:rPr>
  </w:style>
  <w:style w:type="paragraph" w:styleId="Textedebulles">
    <w:name w:val="Balloon Text"/>
    <w:basedOn w:val="Normal"/>
    <w:semiHidden/>
    <w:rsid w:val="007A0C4E"/>
    <w:rPr>
      <w:rFonts w:ascii="Tahoma" w:hAnsi="Tahoma" w:cs="Tahoma"/>
      <w:sz w:val="16"/>
      <w:szCs w:val="16"/>
    </w:rPr>
  </w:style>
  <w:style w:type="paragraph" w:styleId="En-tte">
    <w:name w:val="header"/>
    <w:basedOn w:val="Normal"/>
    <w:rsid w:val="00237E63"/>
    <w:pPr>
      <w:tabs>
        <w:tab w:val="center" w:pos="4536"/>
        <w:tab w:val="right" w:pos="9072"/>
      </w:tabs>
    </w:pPr>
    <w:rPr>
      <w:color w:val="0000FF"/>
      <w:kern w:val="28"/>
    </w:rPr>
  </w:style>
  <w:style w:type="character" w:styleId="Lienhypertextesuivivisit">
    <w:name w:val="FollowedHyperlink"/>
    <w:rsid w:val="002F0038"/>
    <w:rPr>
      <w:color w:val="800080"/>
      <w:u w:val="single"/>
    </w:rPr>
  </w:style>
  <w:style w:type="paragraph" w:styleId="Pieddepage">
    <w:name w:val="footer"/>
    <w:basedOn w:val="Normal"/>
    <w:rsid w:val="007718E6"/>
    <w:pPr>
      <w:tabs>
        <w:tab w:val="center" w:pos="4536"/>
        <w:tab w:val="right" w:pos="9072"/>
      </w:tabs>
    </w:pPr>
  </w:style>
  <w:style w:type="paragraph" w:styleId="Paragraphedeliste">
    <w:name w:val="List Paragraph"/>
    <w:basedOn w:val="Normal"/>
    <w:uiPriority w:val="34"/>
    <w:qFormat/>
    <w:rsid w:val="006D6954"/>
    <w:pPr>
      <w:ind w:left="720"/>
      <w:contextualSpacing/>
    </w:pPr>
  </w:style>
  <w:style w:type="character" w:styleId="Mentionnonrsolue">
    <w:name w:val="Unresolved Mention"/>
    <w:basedOn w:val="Policepardfaut"/>
    <w:uiPriority w:val="99"/>
    <w:semiHidden/>
    <w:unhideWhenUsed/>
    <w:rsid w:val="00AC0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1449">
      <w:bodyDiv w:val="1"/>
      <w:marLeft w:val="0"/>
      <w:marRight w:val="0"/>
      <w:marTop w:val="0"/>
      <w:marBottom w:val="0"/>
      <w:divBdr>
        <w:top w:val="none" w:sz="0" w:space="0" w:color="auto"/>
        <w:left w:val="none" w:sz="0" w:space="0" w:color="auto"/>
        <w:bottom w:val="none" w:sz="0" w:space="0" w:color="auto"/>
        <w:right w:val="none" w:sz="0" w:space="0" w:color="auto"/>
      </w:divBdr>
    </w:div>
    <w:div w:id="141586571">
      <w:bodyDiv w:val="1"/>
      <w:marLeft w:val="0"/>
      <w:marRight w:val="0"/>
      <w:marTop w:val="0"/>
      <w:marBottom w:val="0"/>
      <w:divBdr>
        <w:top w:val="none" w:sz="0" w:space="0" w:color="auto"/>
        <w:left w:val="none" w:sz="0" w:space="0" w:color="auto"/>
        <w:bottom w:val="none" w:sz="0" w:space="0" w:color="auto"/>
        <w:right w:val="none" w:sz="0" w:space="0" w:color="auto"/>
      </w:divBdr>
    </w:div>
    <w:div w:id="143356054">
      <w:bodyDiv w:val="1"/>
      <w:marLeft w:val="0"/>
      <w:marRight w:val="0"/>
      <w:marTop w:val="0"/>
      <w:marBottom w:val="0"/>
      <w:divBdr>
        <w:top w:val="none" w:sz="0" w:space="0" w:color="auto"/>
        <w:left w:val="none" w:sz="0" w:space="0" w:color="auto"/>
        <w:bottom w:val="none" w:sz="0" w:space="0" w:color="auto"/>
        <w:right w:val="none" w:sz="0" w:space="0" w:color="auto"/>
      </w:divBdr>
    </w:div>
    <w:div w:id="221522712">
      <w:bodyDiv w:val="1"/>
      <w:marLeft w:val="0"/>
      <w:marRight w:val="0"/>
      <w:marTop w:val="0"/>
      <w:marBottom w:val="0"/>
      <w:divBdr>
        <w:top w:val="none" w:sz="0" w:space="0" w:color="auto"/>
        <w:left w:val="none" w:sz="0" w:space="0" w:color="auto"/>
        <w:bottom w:val="none" w:sz="0" w:space="0" w:color="auto"/>
        <w:right w:val="none" w:sz="0" w:space="0" w:color="auto"/>
      </w:divBdr>
    </w:div>
    <w:div w:id="446240183">
      <w:bodyDiv w:val="1"/>
      <w:marLeft w:val="0"/>
      <w:marRight w:val="0"/>
      <w:marTop w:val="0"/>
      <w:marBottom w:val="0"/>
      <w:divBdr>
        <w:top w:val="none" w:sz="0" w:space="0" w:color="auto"/>
        <w:left w:val="none" w:sz="0" w:space="0" w:color="auto"/>
        <w:bottom w:val="none" w:sz="0" w:space="0" w:color="auto"/>
        <w:right w:val="none" w:sz="0" w:space="0" w:color="auto"/>
      </w:divBdr>
    </w:div>
    <w:div w:id="550773158">
      <w:bodyDiv w:val="1"/>
      <w:marLeft w:val="0"/>
      <w:marRight w:val="0"/>
      <w:marTop w:val="0"/>
      <w:marBottom w:val="0"/>
      <w:divBdr>
        <w:top w:val="none" w:sz="0" w:space="0" w:color="auto"/>
        <w:left w:val="none" w:sz="0" w:space="0" w:color="auto"/>
        <w:bottom w:val="none" w:sz="0" w:space="0" w:color="auto"/>
        <w:right w:val="none" w:sz="0" w:space="0" w:color="auto"/>
      </w:divBdr>
    </w:div>
    <w:div w:id="677656010">
      <w:bodyDiv w:val="1"/>
      <w:marLeft w:val="0"/>
      <w:marRight w:val="0"/>
      <w:marTop w:val="0"/>
      <w:marBottom w:val="0"/>
      <w:divBdr>
        <w:top w:val="none" w:sz="0" w:space="0" w:color="auto"/>
        <w:left w:val="none" w:sz="0" w:space="0" w:color="auto"/>
        <w:bottom w:val="none" w:sz="0" w:space="0" w:color="auto"/>
        <w:right w:val="none" w:sz="0" w:space="0" w:color="auto"/>
      </w:divBdr>
    </w:div>
    <w:div w:id="688529618">
      <w:bodyDiv w:val="1"/>
      <w:marLeft w:val="0"/>
      <w:marRight w:val="0"/>
      <w:marTop w:val="0"/>
      <w:marBottom w:val="0"/>
      <w:divBdr>
        <w:top w:val="none" w:sz="0" w:space="0" w:color="auto"/>
        <w:left w:val="none" w:sz="0" w:space="0" w:color="auto"/>
        <w:bottom w:val="none" w:sz="0" w:space="0" w:color="auto"/>
        <w:right w:val="none" w:sz="0" w:space="0" w:color="auto"/>
      </w:divBdr>
    </w:div>
    <w:div w:id="725952462">
      <w:bodyDiv w:val="1"/>
      <w:marLeft w:val="0"/>
      <w:marRight w:val="0"/>
      <w:marTop w:val="0"/>
      <w:marBottom w:val="0"/>
      <w:divBdr>
        <w:top w:val="none" w:sz="0" w:space="0" w:color="auto"/>
        <w:left w:val="none" w:sz="0" w:space="0" w:color="auto"/>
        <w:bottom w:val="none" w:sz="0" w:space="0" w:color="auto"/>
        <w:right w:val="none" w:sz="0" w:space="0" w:color="auto"/>
      </w:divBdr>
    </w:div>
    <w:div w:id="842359870">
      <w:bodyDiv w:val="1"/>
      <w:marLeft w:val="0"/>
      <w:marRight w:val="0"/>
      <w:marTop w:val="0"/>
      <w:marBottom w:val="0"/>
      <w:divBdr>
        <w:top w:val="none" w:sz="0" w:space="0" w:color="auto"/>
        <w:left w:val="none" w:sz="0" w:space="0" w:color="auto"/>
        <w:bottom w:val="none" w:sz="0" w:space="0" w:color="auto"/>
        <w:right w:val="none" w:sz="0" w:space="0" w:color="auto"/>
      </w:divBdr>
    </w:div>
    <w:div w:id="1019553006">
      <w:bodyDiv w:val="1"/>
      <w:marLeft w:val="0"/>
      <w:marRight w:val="0"/>
      <w:marTop w:val="0"/>
      <w:marBottom w:val="0"/>
      <w:divBdr>
        <w:top w:val="none" w:sz="0" w:space="0" w:color="auto"/>
        <w:left w:val="none" w:sz="0" w:space="0" w:color="auto"/>
        <w:bottom w:val="none" w:sz="0" w:space="0" w:color="auto"/>
        <w:right w:val="none" w:sz="0" w:space="0" w:color="auto"/>
      </w:divBdr>
    </w:div>
    <w:div w:id="1232158826">
      <w:bodyDiv w:val="1"/>
      <w:marLeft w:val="0"/>
      <w:marRight w:val="0"/>
      <w:marTop w:val="0"/>
      <w:marBottom w:val="0"/>
      <w:divBdr>
        <w:top w:val="none" w:sz="0" w:space="0" w:color="auto"/>
        <w:left w:val="none" w:sz="0" w:space="0" w:color="auto"/>
        <w:bottom w:val="none" w:sz="0" w:space="0" w:color="auto"/>
        <w:right w:val="none" w:sz="0" w:space="0" w:color="auto"/>
      </w:divBdr>
    </w:div>
    <w:div w:id="1308782448">
      <w:bodyDiv w:val="1"/>
      <w:marLeft w:val="0"/>
      <w:marRight w:val="0"/>
      <w:marTop w:val="0"/>
      <w:marBottom w:val="0"/>
      <w:divBdr>
        <w:top w:val="none" w:sz="0" w:space="0" w:color="auto"/>
        <w:left w:val="none" w:sz="0" w:space="0" w:color="auto"/>
        <w:bottom w:val="none" w:sz="0" w:space="0" w:color="auto"/>
        <w:right w:val="none" w:sz="0" w:space="0" w:color="auto"/>
      </w:divBdr>
    </w:div>
    <w:div w:id="1365448935">
      <w:bodyDiv w:val="1"/>
      <w:marLeft w:val="0"/>
      <w:marRight w:val="0"/>
      <w:marTop w:val="0"/>
      <w:marBottom w:val="0"/>
      <w:divBdr>
        <w:top w:val="none" w:sz="0" w:space="0" w:color="auto"/>
        <w:left w:val="none" w:sz="0" w:space="0" w:color="auto"/>
        <w:bottom w:val="none" w:sz="0" w:space="0" w:color="auto"/>
        <w:right w:val="none" w:sz="0" w:space="0" w:color="auto"/>
      </w:divBdr>
    </w:div>
    <w:div w:id="1470050796">
      <w:bodyDiv w:val="1"/>
      <w:marLeft w:val="0"/>
      <w:marRight w:val="0"/>
      <w:marTop w:val="0"/>
      <w:marBottom w:val="0"/>
      <w:divBdr>
        <w:top w:val="none" w:sz="0" w:space="0" w:color="auto"/>
        <w:left w:val="none" w:sz="0" w:space="0" w:color="auto"/>
        <w:bottom w:val="none" w:sz="0" w:space="0" w:color="auto"/>
        <w:right w:val="none" w:sz="0" w:space="0" w:color="auto"/>
      </w:divBdr>
    </w:div>
    <w:div w:id="1483499623">
      <w:bodyDiv w:val="1"/>
      <w:marLeft w:val="0"/>
      <w:marRight w:val="0"/>
      <w:marTop w:val="0"/>
      <w:marBottom w:val="0"/>
      <w:divBdr>
        <w:top w:val="none" w:sz="0" w:space="0" w:color="auto"/>
        <w:left w:val="none" w:sz="0" w:space="0" w:color="auto"/>
        <w:bottom w:val="none" w:sz="0" w:space="0" w:color="auto"/>
        <w:right w:val="none" w:sz="0" w:space="0" w:color="auto"/>
      </w:divBdr>
    </w:div>
    <w:div w:id="1549418988">
      <w:bodyDiv w:val="1"/>
      <w:marLeft w:val="0"/>
      <w:marRight w:val="0"/>
      <w:marTop w:val="0"/>
      <w:marBottom w:val="0"/>
      <w:divBdr>
        <w:top w:val="none" w:sz="0" w:space="0" w:color="auto"/>
        <w:left w:val="none" w:sz="0" w:space="0" w:color="auto"/>
        <w:bottom w:val="none" w:sz="0" w:space="0" w:color="auto"/>
        <w:right w:val="none" w:sz="0" w:space="0" w:color="auto"/>
      </w:divBdr>
    </w:div>
    <w:div w:id="1675105239">
      <w:bodyDiv w:val="1"/>
      <w:marLeft w:val="0"/>
      <w:marRight w:val="0"/>
      <w:marTop w:val="0"/>
      <w:marBottom w:val="0"/>
      <w:divBdr>
        <w:top w:val="none" w:sz="0" w:space="0" w:color="auto"/>
        <w:left w:val="none" w:sz="0" w:space="0" w:color="auto"/>
        <w:bottom w:val="none" w:sz="0" w:space="0" w:color="auto"/>
        <w:right w:val="none" w:sz="0" w:space="0" w:color="auto"/>
      </w:divBdr>
    </w:div>
    <w:div w:id="1692805350">
      <w:bodyDiv w:val="1"/>
      <w:marLeft w:val="0"/>
      <w:marRight w:val="0"/>
      <w:marTop w:val="0"/>
      <w:marBottom w:val="0"/>
      <w:divBdr>
        <w:top w:val="none" w:sz="0" w:space="0" w:color="auto"/>
        <w:left w:val="none" w:sz="0" w:space="0" w:color="auto"/>
        <w:bottom w:val="none" w:sz="0" w:space="0" w:color="auto"/>
        <w:right w:val="none" w:sz="0" w:space="0" w:color="auto"/>
      </w:divBdr>
    </w:div>
    <w:div w:id="1695035431">
      <w:bodyDiv w:val="1"/>
      <w:marLeft w:val="0"/>
      <w:marRight w:val="0"/>
      <w:marTop w:val="0"/>
      <w:marBottom w:val="0"/>
      <w:divBdr>
        <w:top w:val="none" w:sz="0" w:space="0" w:color="auto"/>
        <w:left w:val="none" w:sz="0" w:space="0" w:color="auto"/>
        <w:bottom w:val="none" w:sz="0" w:space="0" w:color="auto"/>
        <w:right w:val="none" w:sz="0" w:space="0" w:color="auto"/>
      </w:divBdr>
    </w:div>
    <w:div w:id="1705131816">
      <w:bodyDiv w:val="1"/>
      <w:marLeft w:val="0"/>
      <w:marRight w:val="0"/>
      <w:marTop w:val="0"/>
      <w:marBottom w:val="0"/>
      <w:divBdr>
        <w:top w:val="none" w:sz="0" w:space="0" w:color="auto"/>
        <w:left w:val="none" w:sz="0" w:space="0" w:color="auto"/>
        <w:bottom w:val="none" w:sz="0" w:space="0" w:color="auto"/>
        <w:right w:val="none" w:sz="0" w:space="0" w:color="auto"/>
      </w:divBdr>
    </w:div>
    <w:div w:id="1817796090">
      <w:bodyDiv w:val="1"/>
      <w:marLeft w:val="0"/>
      <w:marRight w:val="0"/>
      <w:marTop w:val="0"/>
      <w:marBottom w:val="0"/>
      <w:divBdr>
        <w:top w:val="none" w:sz="0" w:space="0" w:color="auto"/>
        <w:left w:val="none" w:sz="0" w:space="0" w:color="auto"/>
        <w:bottom w:val="none" w:sz="0" w:space="0" w:color="auto"/>
        <w:right w:val="none" w:sz="0" w:space="0" w:color="auto"/>
      </w:divBdr>
    </w:div>
    <w:div w:id="1883054709">
      <w:bodyDiv w:val="1"/>
      <w:marLeft w:val="0"/>
      <w:marRight w:val="0"/>
      <w:marTop w:val="0"/>
      <w:marBottom w:val="0"/>
      <w:divBdr>
        <w:top w:val="none" w:sz="0" w:space="0" w:color="auto"/>
        <w:left w:val="none" w:sz="0" w:space="0" w:color="auto"/>
        <w:bottom w:val="none" w:sz="0" w:space="0" w:color="auto"/>
        <w:right w:val="none" w:sz="0" w:space="0" w:color="auto"/>
      </w:divBdr>
    </w:div>
    <w:div w:id="1950502441">
      <w:bodyDiv w:val="1"/>
      <w:marLeft w:val="0"/>
      <w:marRight w:val="0"/>
      <w:marTop w:val="0"/>
      <w:marBottom w:val="0"/>
      <w:divBdr>
        <w:top w:val="none" w:sz="0" w:space="0" w:color="auto"/>
        <w:left w:val="none" w:sz="0" w:space="0" w:color="auto"/>
        <w:bottom w:val="none" w:sz="0" w:space="0" w:color="auto"/>
        <w:right w:val="none" w:sz="0" w:space="0" w:color="auto"/>
      </w:divBdr>
    </w:div>
    <w:div w:id="2042706311">
      <w:bodyDiv w:val="1"/>
      <w:marLeft w:val="0"/>
      <w:marRight w:val="0"/>
      <w:marTop w:val="0"/>
      <w:marBottom w:val="0"/>
      <w:divBdr>
        <w:top w:val="none" w:sz="0" w:space="0" w:color="auto"/>
        <w:left w:val="none" w:sz="0" w:space="0" w:color="auto"/>
        <w:bottom w:val="none" w:sz="0" w:space="0" w:color="auto"/>
        <w:right w:val="none" w:sz="0" w:space="0" w:color="auto"/>
      </w:divBdr>
    </w:div>
    <w:div w:id="20750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nnick.fayolle@inrae.fr" TargetMode="External"/><Relationship Id="rId5" Type="http://schemas.openxmlformats.org/officeDocument/2006/relationships/webSettings" Target="webSettings.xml"/><Relationship Id="rId10" Type="http://schemas.openxmlformats.org/officeDocument/2006/relationships/hyperlink" Target="mailto:theodore.bouchez@inrae.fr" TargetMode="External"/><Relationship Id="rId4" Type="http://schemas.openxmlformats.org/officeDocument/2006/relationships/settings" Target="settings.xml"/><Relationship Id="rId9"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lettres%20APE\Notif%20d'admi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FF55E-1505-4BC2-B753-938E6EA7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Notif d'admis.dot</Template>
  <TotalTime>72</TotalTime>
  <Pages>2</Pages>
  <Words>912</Words>
  <Characters>5018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Le Directeur Général de l’Institut</vt:lpstr>
    </vt:vector>
  </TitlesOfParts>
  <Company>DRH</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Directeur Général de l’Institut</dc:title>
  <dc:subject/>
  <dc:creator>merad</dc:creator>
  <cp:keywords/>
  <cp:lastModifiedBy>Yannick Fayolle</cp:lastModifiedBy>
  <cp:revision>6</cp:revision>
  <cp:lastPrinted>2026-06-11T08:53:00Z</cp:lastPrinted>
  <dcterms:created xsi:type="dcterms:W3CDTF">2026-04-18T14:32:00Z</dcterms:created>
  <dcterms:modified xsi:type="dcterms:W3CDTF">2026-06-11T09:45:00Z</dcterms:modified>
</cp:coreProperties>
</file>